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17D" w14:textId="16384945" w:rsidR="00161950" w:rsidRDefault="00520D9F" w:rsidP="00520D9F">
      <w:pPr>
        <w:jc w:val="right"/>
        <w:rPr>
          <w:lang w:val="en-GB"/>
        </w:rPr>
      </w:pPr>
      <w:r w:rsidRPr="00DE0431">
        <w:rPr>
          <w:noProof/>
          <w:color w:val="F04B3E"/>
        </w:rPr>
        <mc:AlternateContent>
          <mc:Choice Requires="wps">
            <w:drawing>
              <wp:inline distT="0" distB="0" distL="0" distR="0" wp14:anchorId="54B57D80" wp14:editId="4E18193B">
                <wp:extent cx="4733925" cy="798830"/>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98830"/>
                        </a:xfrm>
                        <a:prstGeom prst="rect">
                          <a:avLst/>
                        </a:prstGeom>
                        <a:solidFill>
                          <a:srgbClr val="FFFFFF"/>
                        </a:solidFill>
                        <a:ln w="9525">
                          <a:noFill/>
                          <a:miter lim="800000"/>
                          <a:headEnd/>
                          <a:tailEnd/>
                        </a:ln>
                      </wps:spPr>
                      <wps:txbx>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wps:txbx>
                      <wps:bodyPr rot="0" vert="horz" wrap="square" lIns="91440" tIns="45720" rIns="91440" bIns="45720" anchor="t" anchorCtr="0">
                        <a:spAutoFit/>
                      </wps:bodyPr>
                    </wps:wsp>
                  </a:graphicData>
                </a:graphic>
              </wp:inline>
            </w:drawing>
          </mc:Choice>
          <mc:Fallback>
            <w:pict>
              <v:shapetype w14:anchorId="54B57D80" id="_x0000_t202" coordsize="21600,21600" o:spt="202" path="m,l,21600r21600,l21600,xe">
                <v:stroke joinstyle="miter"/>
                <v:path gradientshapeok="t" o:connecttype="rect"/>
              </v:shapetype>
              <v:shape id="Text Box 2" o:spid="_x0000_s1026" type="#_x0000_t202" style="width:372.7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" stroked="f">
                <v:textbox style="mso-fit-shape-to-text:t">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v:textbox>
                <w10:anchorlock/>
              </v:shape>
            </w:pict>
          </mc:Fallback>
        </mc:AlternateContent>
      </w:r>
      <w:r>
        <w:rPr>
          <w:noProof/>
        </w:rPr>
        <w:drawing>
          <wp:inline distT="0" distB="0" distL="0" distR="0" wp14:anchorId="3E03C3E3" wp14:editId="0DB87600">
            <wp:extent cx="1714500" cy="1466850"/>
            <wp:effectExtent l="0" t="0" r="0" b="0"/>
            <wp:docPr id="10" name="Picture 10" descr="Falkirk Council. Transformation, Communities and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alkirk Council. Transformation, Communities and Corporate Services"/>
                    <pic:cNvPicPr/>
                  </pic:nvPicPr>
                  <pic:blipFill rotWithShape="1">
                    <a:blip r:embed="rId8"/>
                    <a:srcRect l="61156" t="28670" r="22557" b="45911"/>
                    <a:stretch/>
                  </pic:blipFill>
                  <pic:spPr bwMode="auto">
                    <a:xfrm>
                      <a:off x="0" y="0"/>
                      <a:ext cx="1714500" cy="1466850"/>
                    </a:xfrm>
                    <a:prstGeom prst="rect">
                      <a:avLst/>
                    </a:prstGeom>
                    <a:ln>
                      <a:noFill/>
                    </a:ln>
                    <a:extLst>
                      <a:ext uri="{53640926-AAD7-44D8-BBD7-CCE9431645EC}">
                        <a14:shadowObscured xmlns:a14="http://schemas.microsoft.com/office/drawing/2010/main"/>
                      </a:ext>
                    </a:extLst>
                  </pic:spPr>
                </pic:pic>
              </a:graphicData>
            </a:graphic>
          </wp:inline>
        </w:drawing>
      </w:r>
    </w:p>
    <w:p w14:paraId="377E9760" w14:textId="3E1C86BA" w:rsidR="00161950" w:rsidRDefault="00161950" w:rsidP="00511558">
      <w:pPr>
        <w:rPr>
          <w:lang w:val="en-GB"/>
        </w:rPr>
      </w:pPr>
    </w:p>
    <w:p w14:paraId="67696935" w14:textId="51F5F5B6" w:rsidR="00BA59E5" w:rsidRDefault="00BA59E5" w:rsidP="00511558">
      <w:pPr>
        <w:rPr>
          <w:lang w:val="en-GB"/>
        </w:rPr>
      </w:pPr>
    </w:p>
    <w:p w14:paraId="392BF275" w14:textId="77777777" w:rsidR="00BA59E5" w:rsidRDefault="00BA59E5" w:rsidP="00BA59E5">
      <w:pPr>
        <w:rPr>
          <w:lang w:val="en-GB"/>
        </w:rPr>
      </w:pPr>
    </w:p>
    <w:p w14:paraId="66014CA4" w14:textId="77777777" w:rsidR="00BA59E5" w:rsidRDefault="00BA59E5" w:rsidP="00BA59E5">
      <w:pPr>
        <w:pStyle w:val="Heading5"/>
        <w:jc w:val="center"/>
        <w:rPr>
          <w:rFonts w:ascii="Arial" w:eastAsia="Times New Roman" w:hAnsi="Arial" w:cs="Arial"/>
          <w:b/>
          <w:color w:val="auto"/>
          <w:sz w:val="36"/>
          <w:szCs w:val="36"/>
        </w:rPr>
      </w:pPr>
    </w:p>
    <w:p w14:paraId="5AE61D1F" w14:textId="77777777" w:rsidR="00BA59E5" w:rsidRPr="00753E85" w:rsidRDefault="00BA59E5" w:rsidP="00BA59E5">
      <w:pPr>
        <w:pStyle w:val="Heading5"/>
        <w:jc w:val="center"/>
        <w:rPr>
          <w:rFonts w:ascii="Arial" w:eastAsia="Times New Roman" w:hAnsi="Arial" w:cs="Arial"/>
          <w:b/>
          <w:color w:val="auto"/>
          <w:sz w:val="36"/>
          <w:szCs w:val="36"/>
        </w:rPr>
      </w:pPr>
      <w:r w:rsidRPr="00753E85">
        <w:rPr>
          <w:rFonts w:ascii="Arial" w:eastAsia="Times New Roman" w:hAnsi="Arial" w:cs="Arial"/>
          <w:b/>
          <w:color w:val="auto"/>
          <w:sz w:val="36"/>
          <w:szCs w:val="36"/>
        </w:rPr>
        <w:t>NON-DOMESTIC RATES</w:t>
      </w:r>
    </w:p>
    <w:p w14:paraId="737A3657" w14:textId="77777777" w:rsidR="00BA59E5" w:rsidRDefault="00BA59E5" w:rsidP="00BA59E5">
      <w:pPr>
        <w:jc w:val="center"/>
        <w:rPr>
          <w:b/>
          <w:sz w:val="48"/>
        </w:rPr>
      </w:pPr>
      <w:r w:rsidRPr="007A1BA6">
        <w:rPr>
          <w:rFonts w:ascii="Arial" w:hAnsi="Arial" w:cs="Arial"/>
          <w:b/>
          <w:sz w:val="36"/>
          <w:szCs w:val="36"/>
        </w:rPr>
        <w:t>Mandatory &amp; Discretionary Relief</w:t>
      </w:r>
    </w:p>
    <w:p w14:paraId="48F81D88" w14:textId="10965CFE" w:rsidR="00BA59E5" w:rsidRPr="00753E85" w:rsidRDefault="00BA59E5" w:rsidP="00BA59E5">
      <w:pPr>
        <w:jc w:val="center"/>
        <w:rPr>
          <w:rFonts w:ascii="Arial" w:hAnsi="Arial" w:cs="Arial"/>
          <w:b/>
          <w:sz w:val="36"/>
          <w:szCs w:val="36"/>
        </w:rPr>
      </w:pPr>
      <w:r w:rsidRPr="00753E85">
        <w:rPr>
          <w:rFonts w:ascii="Arial" w:hAnsi="Arial" w:cs="Arial"/>
          <w:b/>
          <w:sz w:val="36"/>
          <w:szCs w:val="36"/>
        </w:rPr>
        <w:t>Application Form</w:t>
      </w:r>
    </w:p>
    <w:p w14:paraId="7191BA21" w14:textId="77777777" w:rsidR="00BA59E5" w:rsidRDefault="00BA59E5" w:rsidP="00BA59E5">
      <w:pPr>
        <w:jc w:val="center"/>
        <w:rPr>
          <w:rFonts w:ascii="Arial" w:hAnsi="Arial" w:cs="Arial"/>
          <w:b/>
          <w:sz w:val="36"/>
          <w:szCs w:val="36"/>
        </w:rPr>
      </w:pPr>
    </w:p>
    <w:p w14:paraId="7E9E6804" w14:textId="77777777" w:rsidR="00BA59E5" w:rsidRPr="00753E85" w:rsidRDefault="00BA59E5" w:rsidP="00BA59E5">
      <w:pPr>
        <w:spacing w:line="256" w:lineRule="auto"/>
        <w:jc w:val="center"/>
        <w:rPr>
          <w:rFonts w:ascii="Arial" w:hAnsi="Arial" w:cs="Arial"/>
          <w:b/>
          <w:sz w:val="32"/>
        </w:rPr>
      </w:pPr>
      <w:r w:rsidRPr="00753E85">
        <w:rPr>
          <w:rFonts w:ascii="Arial" w:hAnsi="Arial" w:cs="Arial"/>
          <w:b/>
          <w:sz w:val="32"/>
        </w:rPr>
        <w:t xml:space="preserve">Please return to:   </w:t>
      </w:r>
    </w:p>
    <w:p w14:paraId="1E094E2D" w14:textId="77777777" w:rsidR="00BA59E5" w:rsidRPr="00753E85" w:rsidRDefault="00BA59E5" w:rsidP="00BA59E5">
      <w:pPr>
        <w:spacing w:line="256" w:lineRule="auto"/>
        <w:jc w:val="center"/>
        <w:rPr>
          <w:rFonts w:ascii="Arial" w:hAnsi="Arial" w:cs="Arial"/>
          <w:b/>
          <w:sz w:val="22"/>
        </w:rPr>
      </w:pPr>
      <w:r w:rsidRPr="00753E85">
        <w:rPr>
          <w:rFonts w:ascii="Arial" w:hAnsi="Arial" w:cs="Arial"/>
          <w:b/>
          <w:sz w:val="22"/>
        </w:rPr>
        <w:t>Falkirk Council</w:t>
      </w:r>
    </w:p>
    <w:p w14:paraId="6608DD67" w14:textId="77777777" w:rsidR="00BA59E5" w:rsidRPr="00753E85" w:rsidRDefault="00BA59E5" w:rsidP="00BA59E5">
      <w:pPr>
        <w:spacing w:line="256" w:lineRule="auto"/>
        <w:jc w:val="center"/>
        <w:rPr>
          <w:rFonts w:ascii="Arial" w:hAnsi="Arial" w:cs="Arial"/>
          <w:b/>
          <w:sz w:val="22"/>
        </w:rPr>
      </w:pPr>
      <w:r w:rsidRPr="00753E85">
        <w:rPr>
          <w:rFonts w:ascii="Arial" w:hAnsi="Arial" w:cs="Arial"/>
          <w:b/>
          <w:sz w:val="22"/>
        </w:rPr>
        <w:t>Non-Domestic Rates</w:t>
      </w:r>
    </w:p>
    <w:p w14:paraId="7D229613" w14:textId="77777777" w:rsidR="00BA59E5" w:rsidRPr="00753E85" w:rsidRDefault="00BA59E5" w:rsidP="00BA59E5">
      <w:pPr>
        <w:spacing w:line="256" w:lineRule="auto"/>
        <w:jc w:val="center"/>
        <w:rPr>
          <w:rFonts w:ascii="Arial" w:hAnsi="Arial" w:cs="Arial"/>
          <w:b/>
          <w:sz w:val="22"/>
        </w:rPr>
      </w:pPr>
      <w:r w:rsidRPr="00753E85">
        <w:rPr>
          <w:rFonts w:ascii="Arial" w:hAnsi="Arial" w:cs="Arial"/>
          <w:b/>
          <w:sz w:val="22"/>
        </w:rPr>
        <w:t>PO Box 21764</w:t>
      </w:r>
    </w:p>
    <w:p w14:paraId="32E4590E" w14:textId="77777777" w:rsidR="00BA59E5" w:rsidRPr="00753E85" w:rsidRDefault="00BA59E5" w:rsidP="00BA59E5">
      <w:pPr>
        <w:spacing w:line="256" w:lineRule="auto"/>
        <w:jc w:val="center"/>
        <w:rPr>
          <w:rFonts w:ascii="Arial" w:hAnsi="Arial" w:cs="Arial"/>
          <w:b/>
          <w:sz w:val="22"/>
        </w:rPr>
      </w:pPr>
      <w:r w:rsidRPr="00753E85">
        <w:rPr>
          <w:rFonts w:ascii="Arial" w:hAnsi="Arial" w:cs="Arial"/>
          <w:b/>
          <w:sz w:val="22"/>
        </w:rPr>
        <w:t>FALKIRK</w:t>
      </w:r>
    </w:p>
    <w:p w14:paraId="7D393531" w14:textId="77777777" w:rsidR="00BA59E5" w:rsidRPr="00753E85" w:rsidRDefault="00BA59E5" w:rsidP="00BA59E5">
      <w:pPr>
        <w:spacing w:line="256" w:lineRule="auto"/>
        <w:jc w:val="center"/>
        <w:rPr>
          <w:rFonts w:ascii="Arial" w:hAnsi="Arial" w:cs="Arial"/>
          <w:b/>
          <w:sz w:val="22"/>
        </w:rPr>
      </w:pPr>
      <w:r w:rsidRPr="00753E85">
        <w:rPr>
          <w:rFonts w:ascii="Arial" w:hAnsi="Arial" w:cs="Arial"/>
          <w:b/>
          <w:sz w:val="22"/>
        </w:rPr>
        <w:t>FK1 9GJ</w:t>
      </w:r>
    </w:p>
    <w:p w14:paraId="16BA811B" w14:textId="77777777" w:rsidR="00BA59E5" w:rsidRDefault="00BA59E5" w:rsidP="00BA59E5">
      <w:pPr>
        <w:jc w:val="center"/>
        <w:rPr>
          <w:rFonts w:ascii="Arial" w:hAnsi="Arial" w:cs="Arial"/>
          <w:b/>
          <w:sz w:val="36"/>
          <w:szCs w:val="36"/>
        </w:rPr>
      </w:pPr>
    </w:p>
    <w:p w14:paraId="0BF7964B" w14:textId="77777777" w:rsidR="00BA59E5" w:rsidRPr="00753E85" w:rsidRDefault="00BA59E5" w:rsidP="00BA59E5">
      <w:pPr>
        <w:spacing w:line="256" w:lineRule="auto"/>
        <w:jc w:val="center"/>
        <w:rPr>
          <w:rFonts w:ascii="Arial" w:hAnsi="Arial" w:cs="Arial"/>
          <w:b/>
          <w:sz w:val="32"/>
        </w:rPr>
      </w:pPr>
      <w:r w:rsidRPr="00753E85">
        <w:rPr>
          <w:rFonts w:ascii="Arial" w:hAnsi="Arial" w:cs="Arial"/>
          <w:b/>
          <w:sz w:val="32"/>
        </w:rPr>
        <w:t xml:space="preserve">Tel: </w:t>
      </w:r>
      <w:r w:rsidRPr="00753E85">
        <w:rPr>
          <w:rFonts w:ascii="Arial" w:hAnsi="Arial" w:cs="Arial"/>
          <w:b/>
          <w:sz w:val="32"/>
        </w:rPr>
        <w:tab/>
        <w:t>01324 506966</w:t>
      </w:r>
    </w:p>
    <w:p w14:paraId="344D788A" w14:textId="77777777" w:rsidR="00BA59E5" w:rsidRPr="00753E85" w:rsidRDefault="00BA59E5" w:rsidP="00BA59E5">
      <w:pPr>
        <w:spacing w:line="256" w:lineRule="auto"/>
        <w:jc w:val="center"/>
        <w:rPr>
          <w:rFonts w:ascii="Arial" w:hAnsi="Arial" w:cs="Arial"/>
          <w:b/>
          <w:sz w:val="32"/>
        </w:rPr>
      </w:pPr>
      <w:r>
        <w:rPr>
          <w:rFonts w:ascii="Arial" w:hAnsi="Arial" w:cs="Arial"/>
          <w:b/>
          <w:sz w:val="32"/>
        </w:rPr>
        <w:t>E</w:t>
      </w:r>
      <w:r w:rsidRPr="00753E85">
        <w:rPr>
          <w:rFonts w:ascii="Arial" w:hAnsi="Arial" w:cs="Arial"/>
          <w:b/>
          <w:sz w:val="32"/>
        </w:rPr>
        <w:t>mail:  revenues9@falkirk.gov.uk</w:t>
      </w:r>
    </w:p>
    <w:p w14:paraId="1B160FF1" w14:textId="77777777" w:rsidR="00BA59E5" w:rsidRPr="00753E85" w:rsidRDefault="00BA59E5" w:rsidP="00BA59E5">
      <w:pPr>
        <w:jc w:val="center"/>
        <w:rPr>
          <w:rFonts w:ascii="Arial" w:hAnsi="Arial" w:cs="Arial"/>
          <w:b/>
          <w:sz w:val="36"/>
          <w:szCs w:val="36"/>
        </w:rPr>
      </w:pPr>
    </w:p>
    <w:p w14:paraId="386E40CE" w14:textId="77777777" w:rsidR="00BA59E5" w:rsidRDefault="00BA59E5" w:rsidP="00BA59E5">
      <w:pPr>
        <w:rPr>
          <w:rFonts w:ascii="Arial" w:hAnsi="Arial" w:cs="Arial"/>
          <w:b/>
          <w:sz w:val="32"/>
        </w:rPr>
      </w:pPr>
      <w:r w:rsidRPr="00753E85">
        <w:rPr>
          <w:rFonts w:ascii="Arial" w:hAnsi="Arial" w:cs="Arial"/>
          <w:b/>
          <w:sz w:val="32"/>
        </w:rPr>
        <w:t>For more information you may wish to visit these websites</w:t>
      </w:r>
      <w:r>
        <w:rPr>
          <w:rFonts w:ascii="Arial" w:hAnsi="Arial" w:cs="Arial"/>
          <w:b/>
          <w:sz w:val="32"/>
        </w:rPr>
        <w:t>:</w:t>
      </w:r>
    </w:p>
    <w:p w14:paraId="78B8F7C6" w14:textId="77777777" w:rsidR="00BA59E5" w:rsidRDefault="00BA59E5" w:rsidP="00BA59E5">
      <w:pPr>
        <w:rPr>
          <w:lang w:val="en-GB"/>
        </w:rPr>
      </w:pPr>
    </w:p>
    <w:p w14:paraId="6B065812" w14:textId="77777777" w:rsidR="00BA59E5" w:rsidRDefault="00BA59E5" w:rsidP="00BA59E5">
      <w:pPr>
        <w:rPr>
          <w:rFonts w:ascii="Arial" w:hAnsi="Arial" w:cs="Arial"/>
          <w:b/>
          <w:bCs/>
          <w:sz w:val="20"/>
          <w:u w:val="single"/>
        </w:rPr>
      </w:pPr>
      <w:r w:rsidRPr="00753E85">
        <w:rPr>
          <w:rFonts w:ascii="Arial" w:hAnsi="Arial" w:cs="Arial"/>
          <w:b/>
          <w:bCs/>
          <w:sz w:val="20"/>
        </w:rPr>
        <w:t>Scottish Government:</w:t>
      </w:r>
      <w:r>
        <w:rPr>
          <w:rFonts w:ascii="Arial" w:hAnsi="Arial" w:cs="Arial"/>
          <w:b/>
          <w:bCs/>
          <w:sz w:val="20"/>
        </w:rPr>
        <w:t xml:space="preserve"> </w:t>
      </w:r>
      <w:hyperlink r:id="rId9" w:history="1">
        <w:r w:rsidRPr="00FE3DED">
          <w:rPr>
            <w:rStyle w:val="Hyperlink"/>
            <w:rFonts w:ascii="Arial" w:hAnsi="Arial" w:cs="Arial"/>
            <w:b/>
            <w:bCs/>
            <w:sz w:val="20"/>
          </w:rPr>
          <w:t>www.scotland.gov.uk/businessrates</w:t>
        </w:r>
      </w:hyperlink>
    </w:p>
    <w:p w14:paraId="6D6D8F2A" w14:textId="77777777" w:rsidR="00BA59E5" w:rsidRDefault="00BA59E5" w:rsidP="00BA59E5">
      <w:pPr>
        <w:rPr>
          <w:rFonts w:ascii="Arial" w:hAnsi="Arial" w:cs="Arial"/>
          <w:b/>
          <w:bCs/>
          <w:sz w:val="20"/>
          <w:u w:val="single"/>
        </w:rPr>
      </w:pPr>
      <w:r w:rsidRPr="00753E85">
        <w:rPr>
          <w:rFonts w:ascii="Arial" w:hAnsi="Arial" w:cs="Arial"/>
          <w:b/>
          <w:bCs/>
          <w:sz w:val="20"/>
        </w:rPr>
        <w:t>Scottish Assessors Association:</w:t>
      </w:r>
      <w:r>
        <w:rPr>
          <w:rFonts w:ascii="Arial" w:hAnsi="Arial" w:cs="Arial"/>
          <w:b/>
          <w:bCs/>
          <w:sz w:val="20"/>
        </w:rPr>
        <w:t xml:space="preserve"> </w:t>
      </w:r>
      <w:hyperlink r:id="rId10" w:history="1">
        <w:r w:rsidRPr="00FE3DED">
          <w:rPr>
            <w:rStyle w:val="Hyperlink"/>
            <w:rFonts w:ascii="Arial" w:hAnsi="Arial" w:cs="Arial"/>
            <w:b/>
            <w:bCs/>
            <w:sz w:val="20"/>
          </w:rPr>
          <w:t>www.saa.gov.uk</w:t>
        </w:r>
      </w:hyperlink>
    </w:p>
    <w:p w14:paraId="1F1A3C5D" w14:textId="77777777" w:rsidR="00BA59E5" w:rsidRDefault="00BA59E5" w:rsidP="00BA59E5">
      <w:pPr>
        <w:rPr>
          <w:rFonts w:ascii="Arial" w:hAnsi="Arial" w:cs="Arial"/>
          <w:b/>
          <w:bCs/>
          <w:sz w:val="20"/>
          <w:u w:val="single"/>
        </w:rPr>
      </w:pPr>
      <w:r w:rsidRPr="00753E85">
        <w:rPr>
          <w:rFonts w:ascii="Arial" w:hAnsi="Arial" w:cs="Arial"/>
          <w:b/>
          <w:bCs/>
          <w:sz w:val="20"/>
        </w:rPr>
        <w:t>Falkirk Council:</w:t>
      </w:r>
      <w:r>
        <w:rPr>
          <w:rFonts w:ascii="Arial" w:hAnsi="Arial" w:cs="Arial"/>
          <w:b/>
          <w:bCs/>
          <w:sz w:val="20"/>
        </w:rPr>
        <w:t xml:space="preserve"> </w:t>
      </w:r>
      <w:hyperlink r:id="rId11" w:history="1">
        <w:r w:rsidRPr="00FE3DED">
          <w:rPr>
            <w:rStyle w:val="Hyperlink"/>
            <w:rFonts w:ascii="Arial" w:hAnsi="Arial" w:cs="Arial"/>
            <w:b/>
            <w:bCs/>
            <w:sz w:val="20"/>
          </w:rPr>
          <w:t>www.falkirk.gov.uk/rates</w:t>
        </w:r>
      </w:hyperlink>
    </w:p>
    <w:p w14:paraId="4C8A8A3C" w14:textId="77777777" w:rsidR="00BA59E5" w:rsidRDefault="00BA59E5" w:rsidP="00BA59E5">
      <w:pPr>
        <w:rPr>
          <w:rFonts w:ascii="Arial" w:hAnsi="Arial" w:cs="Arial"/>
          <w:b/>
          <w:bCs/>
          <w:sz w:val="20"/>
          <w:u w:val="single"/>
        </w:rPr>
      </w:pPr>
      <w:r w:rsidRPr="00753E85">
        <w:rPr>
          <w:rFonts w:ascii="Arial" w:hAnsi="Arial" w:cs="Arial"/>
          <w:b/>
          <w:bCs/>
          <w:sz w:val="20"/>
        </w:rPr>
        <w:t>Business Gateway:</w:t>
      </w:r>
      <w:r>
        <w:rPr>
          <w:rFonts w:ascii="Arial" w:hAnsi="Arial" w:cs="Arial"/>
          <w:b/>
          <w:bCs/>
          <w:sz w:val="20"/>
        </w:rPr>
        <w:t xml:space="preserve"> </w:t>
      </w:r>
      <w:hyperlink r:id="rId12" w:history="1">
        <w:r w:rsidRPr="00FE3DED">
          <w:rPr>
            <w:rStyle w:val="Hyperlink"/>
            <w:rFonts w:ascii="Arial" w:hAnsi="Arial" w:cs="Arial"/>
            <w:b/>
            <w:bCs/>
            <w:sz w:val="20"/>
          </w:rPr>
          <w:t>www.bgateway.com</w:t>
        </w:r>
      </w:hyperlink>
    </w:p>
    <w:p w14:paraId="79E60073" w14:textId="77777777" w:rsidR="00BA59E5" w:rsidRDefault="00BA59E5" w:rsidP="00BA59E5">
      <w:pPr>
        <w:rPr>
          <w:rFonts w:ascii="Arial" w:hAnsi="Arial" w:cs="Arial"/>
          <w:b/>
          <w:bCs/>
          <w:sz w:val="20"/>
          <w:u w:val="single"/>
        </w:rPr>
      </w:pPr>
      <w:r w:rsidRPr="00753E85">
        <w:rPr>
          <w:rFonts w:ascii="Arial" w:hAnsi="Arial" w:cs="Arial"/>
          <w:b/>
          <w:bCs/>
          <w:sz w:val="20"/>
        </w:rPr>
        <w:t>My Future's in Falkirk</w:t>
      </w:r>
      <w:r>
        <w:rPr>
          <w:rFonts w:ascii="Arial" w:hAnsi="Arial" w:cs="Arial"/>
          <w:b/>
          <w:bCs/>
          <w:sz w:val="20"/>
        </w:rPr>
        <w:t xml:space="preserve">: </w:t>
      </w:r>
      <w:hyperlink r:id="rId13" w:history="1">
        <w:r w:rsidRPr="00FE3DED">
          <w:rPr>
            <w:rStyle w:val="Hyperlink"/>
            <w:rFonts w:ascii="Arial" w:hAnsi="Arial" w:cs="Arial"/>
            <w:b/>
            <w:bCs/>
            <w:sz w:val="20"/>
          </w:rPr>
          <w:t>www.myfuturesinfalkirk.co.uk</w:t>
        </w:r>
      </w:hyperlink>
    </w:p>
    <w:p w14:paraId="07AC481F" w14:textId="77777777" w:rsidR="00BA59E5" w:rsidRPr="007B00D1" w:rsidRDefault="00BA59E5" w:rsidP="00BA59E5">
      <w:pPr>
        <w:rPr>
          <w:b/>
          <w:bCs/>
          <w:lang w:val="en-GB"/>
        </w:rPr>
      </w:pPr>
    </w:p>
    <w:p w14:paraId="775788FA" w14:textId="77777777" w:rsidR="00BA59E5" w:rsidRDefault="00BA59E5" w:rsidP="00BA59E5">
      <w:pPr>
        <w:rPr>
          <w:lang w:val="en-GB"/>
        </w:rPr>
      </w:pPr>
    </w:p>
    <w:p w14:paraId="63E030B0" w14:textId="2AB8CD85" w:rsidR="00BA59E5" w:rsidRDefault="00BA59E5" w:rsidP="00511558">
      <w:pPr>
        <w:rPr>
          <w:lang w:val="en-GB"/>
        </w:rPr>
      </w:pPr>
    </w:p>
    <w:p w14:paraId="0EB12B48" w14:textId="77777777" w:rsidR="00BA59E5" w:rsidRDefault="00BA59E5" w:rsidP="00511558">
      <w:pPr>
        <w:rPr>
          <w:lang w:val="en-GB"/>
        </w:rPr>
      </w:pPr>
    </w:p>
    <w:p w14:paraId="308B753C" w14:textId="711D58EC" w:rsidR="00BC0272" w:rsidRDefault="00BC0272" w:rsidP="00511558">
      <w:pPr>
        <w:rPr>
          <w:lang w:val="en-GB"/>
        </w:rPr>
      </w:pPr>
    </w:p>
    <w:p w14:paraId="0DE95A66" w14:textId="44070FCB" w:rsidR="00C21E26" w:rsidRDefault="00C21E26">
      <w:pPr>
        <w:rPr>
          <w:lang w:val="en-GB"/>
        </w:rPr>
      </w:pPr>
      <w:r>
        <w:rPr>
          <w:lang w:val="en-GB"/>
        </w:rPr>
        <w:br w:type="page"/>
      </w:r>
    </w:p>
    <w:p w14:paraId="0F4691ED" w14:textId="7233F747" w:rsidR="00BA59E5" w:rsidRDefault="00BA59E5" w:rsidP="00BA59E5">
      <w:pPr>
        <w:jc w:val="center"/>
        <w:rPr>
          <w:rFonts w:ascii="Arial" w:hAnsi="Arial" w:cs="Arial"/>
          <w:b/>
        </w:rPr>
      </w:pPr>
      <w:r w:rsidRPr="00F13D9D">
        <w:rPr>
          <w:rFonts w:ascii="Arial" w:hAnsi="Arial" w:cs="Arial"/>
          <w:b/>
        </w:rPr>
        <w:lastRenderedPageBreak/>
        <w:t>NOTES</w:t>
      </w:r>
    </w:p>
    <w:p w14:paraId="4EA26237" w14:textId="4F0919FE" w:rsidR="00BA59E5" w:rsidRDefault="00BA59E5" w:rsidP="00BA59E5">
      <w:pPr>
        <w:rPr>
          <w:rFonts w:ascii="Arial" w:hAnsi="Arial" w:cs="Arial"/>
          <w:b/>
        </w:rPr>
      </w:pPr>
    </w:p>
    <w:p w14:paraId="2B371358" w14:textId="2A230E8E" w:rsidR="00BA59E5" w:rsidRPr="00BA59E5" w:rsidRDefault="00BA59E5" w:rsidP="00BA59E5">
      <w:pPr>
        <w:pStyle w:val="ListParagraph"/>
        <w:numPr>
          <w:ilvl w:val="0"/>
          <w:numId w:val="10"/>
        </w:numPr>
        <w:rPr>
          <w:rFonts w:ascii="Arial" w:hAnsi="Arial" w:cs="Arial"/>
          <w:bCs/>
        </w:rPr>
      </w:pPr>
      <w:r w:rsidRPr="00BA59E5">
        <w:rPr>
          <w:rFonts w:ascii="Arial" w:hAnsi="Arial" w:cs="Arial"/>
          <w:bCs/>
        </w:rPr>
        <w:t>(a)</w:t>
      </w:r>
      <w:r>
        <w:rPr>
          <w:rFonts w:ascii="Arial" w:hAnsi="Arial" w:cs="Arial"/>
          <w:bCs/>
        </w:rPr>
        <w:t xml:space="preserve"> </w:t>
      </w:r>
      <w:r w:rsidRPr="00F13D9D">
        <w:rPr>
          <w:rFonts w:ascii="Arial" w:hAnsi="Arial" w:cs="Arial"/>
        </w:rPr>
        <w:t>The name of the organisation claiming relief must appear in the Assessment Roll as occupier of the rateable property.</w:t>
      </w:r>
    </w:p>
    <w:p w14:paraId="1DF22FC9" w14:textId="77777777" w:rsidR="00BA59E5" w:rsidRPr="00BA59E5" w:rsidRDefault="00BA59E5" w:rsidP="00BA59E5">
      <w:pPr>
        <w:pStyle w:val="ListParagraph"/>
        <w:rPr>
          <w:rFonts w:ascii="Arial" w:hAnsi="Arial" w:cs="Arial"/>
          <w:bCs/>
        </w:rPr>
      </w:pPr>
    </w:p>
    <w:p w14:paraId="13820D95" w14:textId="597F4BED" w:rsidR="00BA59E5" w:rsidRDefault="00BA59E5" w:rsidP="00BA59E5">
      <w:pPr>
        <w:pStyle w:val="ListParagraph"/>
        <w:rPr>
          <w:rFonts w:ascii="Arial" w:hAnsi="Arial" w:cs="Arial"/>
        </w:rPr>
      </w:pPr>
      <w:r>
        <w:rPr>
          <w:rFonts w:ascii="Arial" w:hAnsi="Arial" w:cs="Arial"/>
        </w:rPr>
        <w:t xml:space="preserve">(b) </w:t>
      </w:r>
      <w:r w:rsidRPr="00F13D9D">
        <w:rPr>
          <w:rFonts w:ascii="Arial" w:hAnsi="Arial" w:cs="Arial"/>
        </w:rPr>
        <w:t xml:space="preserve">A separate application is required for </w:t>
      </w:r>
      <w:r w:rsidRPr="00F13D9D">
        <w:rPr>
          <w:rFonts w:ascii="Arial" w:hAnsi="Arial" w:cs="Arial"/>
          <w:b/>
        </w:rPr>
        <w:t xml:space="preserve">each </w:t>
      </w:r>
      <w:r w:rsidRPr="00F13D9D">
        <w:rPr>
          <w:rFonts w:ascii="Arial" w:hAnsi="Arial" w:cs="Arial"/>
        </w:rPr>
        <w:t>rateable property appearing in the Assessment Roll.</w:t>
      </w:r>
    </w:p>
    <w:p w14:paraId="03909A51" w14:textId="5D7CD962" w:rsidR="00BA59E5" w:rsidRDefault="00BA59E5" w:rsidP="00BA59E5">
      <w:pPr>
        <w:pStyle w:val="ListParagraph"/>
        <w:rPr>
          <w:rFonts w:ascii="Arial" w:hAnsi="Arial" w:cs="Arial"/>
        </w:rPr>
      </w:pPr>
    </w:p>
    <w:p w14:paraId="19AC7B24" w14:textId="3FA35C86" w:rsidR="00BA59E5" w:rsidRDefault="00BA59E5" w:rsidP="00BA59E5">
      <w:pPr>
        <w:pStyle w:val="ListParagraph"/>
        <w:rPr>
          <w:rFonts w:ascii="Arial" w:hAnsi="Arial" w:cs="Arial"/>
        </w:rPr>
      </w:pPr>
      <w:r>
        <w:rPr>
          <w:rFonts w:ascii="Arial" w:hAnsi="Arial" w:cs="Arial"/>
        </w:rPr>
        <w:t xml:space="preserve">(c) </w:t>
      </w:r>
      <w:r w:rsidRPr="00F13D9D">
        <w:rPr>
          <w:rFonts w:ascii="Arial" w:hAnsi="Arial" w:cs="Arial"/>
        </w:rPr>
        <w:t>Joint occupation or use of the premises by another party could affect eligibility for relief and full details of any such arrangements must be declared.</w:t>
      </w:r>
    </w:p>
    <w:p w14:paraId="527AFA53" w14:textId="1E1DAF0F" w:rsidR="00BA59E5" w:rsidRDefault="00BA59E5" w:rsidP="00BA59E5">
      <w:pPr>
        <w:rPr>
          <w:rFonts w:ascii="Arial" w:hAnsi="Arial" w:cs="Arial"/>
          <w:bCs/>
        </w:rPr>
      </w:pPr>
    </w:p>
    <w:p w14:paraId="73D19415" w14:textId="46D15F95" w:rsidR="00BA59E5" w:rsidRPr="00BA59E5" w:rsidRDefault="00BA59E5" w:rsidP="00BA59E5">
      <w:pPr>
        <w:pStyle w:val="ListParagraph"/>
        <w:numPr>
          <w:ilvl w:val="0"/>
          <w:numId w:val="10"/>
        </w:numPr>
        <w:rPr>
          <w:rFonts w:ascii="Arial" w:hAnsi="Arial" w:cs="Arial"/>
          <w:bCs/>
        </w:rPr>
      </w:pPr>
      <w:r w:rsidRPr="00F13D9D">
        <w:rPr>
          <w:rFonts w:ascii="Arial" w:hAnsi="Arial" w:cs="Arial"/>
        </w:rPr>
        <w:t xml:space="preserve">Under the provisions contained in the Local Government (Financial Provisions etc.) (Scotland) Act 1962 the Council may award relief on subjects, occupied by a charity or by Trustees for a charity, if </w:t>
      </w:r>
      <w:r w:rsidRPr="00F13D9D">
        <w:rPr>
          <w:rFonts w:ascii="Arial" w:hAnsi="Arial" w:cs="Arial"/>
          <w:b/>
        </w:rPr>
        <w:t xml:space="preserve">wholly or mainly </w:t>
      </w:r>
      <w:r w:rsidRPr="00F13D9D">
        <w:rPr>
          <w:rFonts w:ascii="Arial" w:hAnsi="Arial" w:cs="Arial"/>
        </w:rPr>
        <w:t>used for charitable purposes.</w:t>
      </w:r>
    </w:p>
    <w:p w14:paraId="694CAC65" w14:textId="01001E0D" w:rsidR="00BA59E5" w:rsidRDefault="00BA59E5" w:rsidP="00BA59E5">
      <w:pPr>
        <w:rPr>
          <w:rFonts w:ascii="Arial" w:hAnsi="Arial" w:cs="Arial"/>
          <w:bCs/>
        </w:rPr>
      </w:pPr>
    </w:p>
    <w:p w14:paraId="7C8D7DBC" w14:textId="51976D38" w:rsidR="00BA59E5" w:rsidRPr="00BA59E5" w:rsidRDefault="00BA59E5" w:rsidP="00BA59E5">
      <w:pPr>
        <w:pStyle w:val="ListParagraph"/>
        <w:numPr>
          <w:ilvl w:val="0"/>
          <w:numId w:val="10"/>
        </w:numPr>
        <w:rPr>
          <w:rFonts w:ascii="Arial" w:hAnsi="Arial" w:cs="Arial"/>
          <w:bCs/>
        </w:rPr>
      </w:pPr>
      <w:r w:rsidRPr="00F13D9D">
        <w:rPr>
          <w:rFonts w:ascii="Arial" w:hAnsi="Arial" w:cs="Arial"/>
        </w:rPr>
        <w:t>Relief is available on subjects occupied by organisations whose main objects are charitable or are otherwise philanthropic or religious or concerned with education, social welfare, science, literature or the fine arts.</w:t>
      </w:r>
    </w:p>
    <w:p w14:paraId="49D83B2A" w14:textId="77777777" w:rsidR="00BA59E5" w:rsidRPr="00BA59E5" w:rsidRDefault="00BA59E5" w:rsidP="00BA59E5">
      <w:pPr>
        <w:pStyle w:val="ListParagraph"/>
        <w:rPr>
          <w:rFonts w:ascii="Arial" w:hAnsi="Arial" w:cs="Arial"/>
          <w:bCs/>
        </w:rPr>
      </w:pPr>
    </w:p>
    <w:p w14:paraId="3945E7BE" w14:textId="719F2E3D" w:rsidR="00BA59E5" w:rsidRPr="00BA59E5" w:rsidRDefault="00BA59E5" w:rsidP="00BA59E5">
      <w:pPr>
        <w:pStyle w:val="ListParagraph"/>
        <w:numPr>
          <w:ilvl w:val="0"/>
          <w:numId w:val="10"/>
        </w:numPr>
        <w:rPr>
          <w:rFonts w:ascii="Arial" w:hAnsi="Arial" w:cs="Arial"/>
          <w:bCs/>
        </w:rPr>
      </w:pPr>
      <w:r w:rsidRPr="00F13D9D">
        <w:rPr>
          <w:rFonts w:ascii="Arial" w:hAnsi="Arial" w:cs="Arial"/>
        </w:rPr>
        <w:t xml:space="preserve">Relief may be awarded on subjects occupied for the purpose of a club, society or other organisation not established or conducted for profit, and which are </w:t>
      </w:r>
      <w:r w:rsidRPr="00F13D9D">
        <w:rPr>
          <w:rFonts w:ascii="Arial" w:hAnsi="Arial" w:cs="Arial"/>
          <w:b/>
        </w:rPr>
        <w:t>wholly or mainly</w:t>
      </w:r>
      <w:r w:rsidRPr="00F13D9D">
        <w:rPr>
          <w:rFonts w:ascii="Arial" w:hAnsi="Arial" w:cs="Arial"/>
        </w:rPr>
        <w:t xml:space="preserve"> used for purposes of recreation.</w:t>
      </w:r>
    </w:p>
    <w:p w14:paraId="548DEF21" w14:textId="77777777" w:rsidR="00BA59E5" w:rsidRDefault="00BA59E5" w:rsidP="00BA59E5">
      <w:pPr>
        <w:jc w:val="center"/>
        <w:rPr>
          <w:rFonts w:ascii="Arial" w:hAnsi="Arial" w:cs="Arial"/>
        </w:rPr>
      </w:pPr>
    </w:p>
    <w:p w14:paraId="6A232EA0" w14:textId="77777777" w:rsidR="00BA59E5" w:rsidRPr="00F13D9D" w:rsidRDefault="00BA59E5" w:rsidP="00F13D9D">
      <w:pPr>
        <w:rPr>
          <w:rFonts w:ascii="Arial" w:hAnsi="Arial" w:cs="Arial"/>
        </w:rPr>
      </w:pPr>
    </w:p>
    <w:p w14:paraId="15ABD9E8" w14:textId="02BDD4F9" w:rsidR="00BA59E5" w:rsidRDefault="00BA59E5">
      <w:pPr>
        <w:rPr>
          <w:rFonts w:ascii="Arial" w:hAnsi="Arial" w:cs="Arial"/>
        </w:rPr>
      </w:pPr>
      <w:r>
        <w:rPr>
          <w:rFonts w:ascii="Arial" w:hAnsi="Arial" w:cs="Arial"/>
        </w:rPr>
        <w:br w:type="page"/>
      </w:r>
    </w:p>
    <w:p w14:paraId="44AB78D5" w14:textId="77777777" w:rsidR="001E3D07" w:rsidRDefault="001E3D07" w:rsidP="00F13D9D">
      <w:pPr>
        <w:rPr>
          <w:rFonts w:ascii="Arial" w:hAnsi="Arial" w:cs="Arial"/>
          <w:sz w:val="28"/>
        </w:rPr>
      </w:pPr>
    </w:p>
    <w:p w14:paraId="7CD35D33" w14:textId="33FB2447" w:rsidR="00F13D9D" w:rsidRDefault="001E3D07" w:rsidP="001E3D07">
      <w:pPr>
        <w:jc w:val="center"/>
        <w:rPr>
          <w:rFonts w:ascii="Arial" w:hAnsi="Arial" w:cs="Arial"/>
        </w:rPr>
      </w:pPr>
      <w:r w:rsidRPr="00F13D9D">
        <w:rPr>
          <w:rFonts w:ascii="Arial" w:hAnsi="Arial" w:cs="Arial"/>
          <w:sz w:val="28"/>
        </w:rPr>
        <w:t>NON-DOMESTIC RATES RELIEF APPLICATION</w:t>
      </w:r>
    </w:p>
    <w:p w14:paraId="75938C55" w14:textId="387B9F73" w:rsidR="001E3D07" w:rsidRDefault="001E3D07" w:rsidP="00F13D9D">
      <w:pPr>
        <w:rPr>
          <w:rFonts w:ascii="Arial" w:hAnsi="Arial" w:cs="Arial"/>
        </w:rPr>
      </w:pPr>
    </w:p>
    <w:p w14:paraId="175085DF" w14:textId="77777777" w:rsidR="00867889" w:rsidRDefault="00867889" w:rsidP="001E3D07">
      <w:pPr>
        <w:rPr>
          <w:rFonts w:ascii="Arial" w:hAnsi="Arial" w:cs="Arial"/>
          <w:b/>
          <w:sz w:val="20"/>
        </w:rPr>
      </w:pPr>
    </w:p>
    <w:p w14:paraId="18F71C8F" w14:textId="70AF7CB8" w:rsidR="001E3D07" w:rsidRPr="00867889" w:rsidRDefault="001E3D07" w:rsidP="001E3D07">
      <w:pPr>
        <w:rPr>
          <w:rFonts w:ascii="Arial" w:hAnsi="Arial" w:cs="Arial"/>
          <w:b/>
        </w:rPr>
      </w:pPr>
      <w:r w:rsidRPr="00867889">
        <w:rPr>
          <w:rFonts w:ascii="Arial" w:hAnsi="Arial" w:cs="Arial"/>
          <w:b/>
        </w:rPr>
        <w:t xml:space="preserve">Property Reference No: </w:t>
      </w:r>
    </w:p>
    <w:p w14:paraId="5B0F5E35" w14:textId="77777777" w:rsidR="001E3D07" w:rsidRDefault="001E3D07" w:rsidP="001E3D07">
      <w:pPr>
        <w:rPr>
          <w:rFonts w:ascii="Arial" w:hAnsi="Arial" w:cs="Arial"/>
          <w:b/>
          <w:sz w:val="20"/>
        </w:rPr>
      </w:pPr>
    </w:p>
    <w:p w14:paraId="6614D67C" w14:textId="77777777" w:rsidR="001E3D07" w:rsidRDefault="001E3D07" w:rsidP="001E3D07">
      <w:pPr>
        <w:rPr>
          <w:rFonts w:ascii="Arial" w:hAnsi="Arial" w:cs="Arial"/>
          <w:b/>
          <w:sz w:val="20"/>
        </w:rPr>
        <w:sectPr w:rsidR="001E3D07" w:rsidSect="00520D9F">
          <w:pgSz w:w="11909" w:h="16834" w:code="9"/>
          <w:pgMar w:top="284" w:right="794" w:bottom="284" w:left="794" w:header="720" w:footer="720" w:gutter="0"/>
          <w:cols w:space="720"/>
        </w:sectPr>
      </w:pPr>
    </w:p>
    <w:p w14:paraId="779E034C" w14:textId="6F6E8998" w:rsidR="001E3D07" w:rsidRPr="007F6B0D" w:rsidRDefault="001E3D07" w:rsidP="007F6B0D">
      <w:pPr>
        <w:pStyle w:val="ListParagraph"/>
        <w:numPr>
          <w:ilvl w:val="0"/>
          <w:numId w:val="13"/>
        </w:numPr>
        <w:rPr>
          <w:rFonts w:ascii="Arial" w:hAnsi="Arial" w:cs="Arial"/>
        </w:rPr>
      </w:pPr>
      <w:r w:rsidRPr="007F6B0D">
        <w:rPr>
          <w:rFonts w:ascii="Arial" w:hAnsi="Arial" w:cs="Arial"/>
          <w:b/>
          <w:sz w:val="20"/>
        </w:rPr>
        <w:t>Name of organisation (see note 1)</w:t>
      </w:r>
      <w:r w:rsidRPr="007F6B0D">
        <w:rPr>
          <w:rFonts w:ascii="Arial" w:hAnsi="Arial" w:cs="Arial"/>
        </w:rPr>
        <w:t>:</w:t>
      </w:r>
    </w:p>
    <w:p w14:paraId="77525CB9" w14:textId="77777777" w:rsidR="001E3D07" w:rsidRDefault="001E3D07" w:rsidP="001E3D07">
      <w:pPr>
        <w:pStyle w:val="Header"/>
        <w:rPr>
          <w:rFonts w:ascii="Arial" w:hAnsi="Arial" w:cs="Arial"/>
          <w:b/>
          <w:sz w:val="20"/>
        </w:rPr>
      </w:pPr>
      <w:r>
        <w:rPr>
          <w:rFonts w:ascii="Arial" w:hAnsi="Arial" w:cs="Arial"/>
          <w:b/>
          <w:sz w:val="20"/>
        </w:rPr>
        <w:t>Contact name and address:</w:t>
      </w:r>
    </w:p>
    <w:p w14:paraId="53AC4219" w14:textId="77777777" w:rsidR="001E3D07" w:rsidRDefault="001E3D07" w:rsidP="001E3D07">
      <w:pPr>
        <w:pStyle w:val="Header"/>
        <w:rPr>
          <w:rFonts w:ascii="Arial" w:hAnsi="Arial" w:cs="Arial"/>
          <w:b/>
          <w:sz w:val="20"/>
        </w:rPr>
        <w:sectPr w:rsidR="001E3D07" w:rsidSect="001E3D07">
          <w:type w:val="continuous"/>
          <w:pgSz w:w="11909" w:h="16834" w:code="9"/>
          <w:pgMar w:top="284" w:right="794" w:bottom="284" w:left="794" w:header="720" w:footer="720" w:gutter="0"/>
          <w:cols w:num="2" w:space="720"/>
        </w:sectPr>
      </w:pPr>
    </w:p>
    <w:p w14:paraId="2769AE15" w14:textId="1270AC8D" w:rsidR="001E3D07" w:rsidRDefault="001E3D07" w:rsidP="001E3D07">
      <w:pPr>
        <w:pStyle w:val="Header"/>
        <w:rPr>
          <w:rFonts w:ascii="Arial" w:hAnsi="Arial" w:cs="Arial"/>
          <w:b/>
          <w:sz w:val="20"/>
        </w:rPr>
      </w:pPr>
    </w:p>
    <w:p w14:paraId="359F9F8E" w14:textId="77777777" w:rsidR="001E3D07" w:rsidRDefault="001E3D07" w:rsidP="001E3D07">
      <w:pPr>
        <w:pStyle w:val="Header"/>
        <w:rPr>
          <w:rFonts w:ascii="Arial" w:hAnsi="Arial" w:cs="Arial"/>
          <w:b/>
          <w:sz w:val="20"/>
        </w:rPr>
      </w:pPr>
    </w:p>
    <w:p w14:paraId="14A622E7" w14:textId="77777777" w:rsidR="001E3D07" w:rsidRDefault="001E3D07" w:rsidP="001E3D07">
      <w:pPr>
        <w:pStyle w:val="Header"/>
        <w:rPr>
          <w:rFonts w:ascii="Arial" w:hAnsi="Arial" w:cs="Arial"/>
          <w:b/>
          <w:sz w:val="20"/>
        </w:rPr>
      </w:pPr>
    </w:p>
    <w:p w14:paraId="61941439" w14:textId="7641C3B9" w:rsidR="001E3D07" w:rsidRDefault="001E3D07" w:rsidP="007F6B0D">
      <w:pPr>
        <w:pStyle w:val="Header"/>
        <w:numPr>
          <w:ilvl w:val="0"/>
          <w:numId w:val="13"/>
        </w:numPr>
        <w:rPr>
          <w:rFonts w:ascii="Arial" w:hAnsi="Arial" w:cs="Arial"/>
          <w:b/>
          <w:sz w:val="20"/>
        </w:rPr>
      </w:pPr>
      <w:r w:rsidRPr="00C21E26">
        <w:rPr>
          <w:rFonts w:ascii="Arial" w:hAnsi="Arial" w:cs="Arial"/>
          <w:b/>
          <w:sz w:val="20"/>
        </w:rPr>
        <w:t>Address</w:t>
      </w:r>
      <w:r>
        <w:rPr>
          <w:rFonts w:ascii="Arial" w:hAnsi="Arial" w:cs="Arial"/>
          <w:b/>
          <w:sz w:val="20"/>
        </w:rPr>
        <w:t xml:space="preserve"> of rateable property:</w:t>
      </w:r>
    </w:p>
    <w:p w14:paraId="08D8B237" w14:textId="77777777" w:rsidR="001E3D07" w:rsidRDefault="001E3D07" w:rsidP="001E3D07">
      <w:pPr>
        <w:pStyle w:val="Header"/>
        <w:rPr>
          <w:rFonts w:ascii="Arial" w:hAnsi="Arial" w:cs="Arial"/>
          <w:b/>
          <w:sz w:val="20"/>
        </w:rPr>
      </w:pPr>
    </w:p>
    <w:p w14:paraId="7C39A3D8" w14:textId="59063D7D" w:rsidR="001E3D07" w:rsidRDefault="001E3D07" w:rsidP="001E3D07">
      <w:pPr>
        <w:pStyle w:val="Header"/>
        <w:rPr>
          <w:rFonts w:ascii="Arial" w:hAnsi="Arial" w:cs="Arial"/>
          <w:b/>
          <w:sz w:val="20"/>
        </w:rPr>
      </w:pPr>
    </w:p>
    <w:p w14:paraId="5F71D33A" w14:textId="77777777" w:rsidR="001E3D07" w:rsidRDefault="001E3D07" w:rsidP="001E3D07">
      <w:pPr>
        <w:pStyle w:val="Header"/>
        <w:rPr>
          <w:rFonts w:ascii="Arial" w:hAnsi="Arial" w:cs="Arial"/>
          <w:b/>
          <w:sz w:val="20"/>
        </w:rPr>
      </w:pPr>
    </w:p>
    <w:p w14:paraId="4A4F9AB1" w14:textId="5789EAE3" w:rsidR="001E3D07" w:rsidRDefault="005019CA" w:rsidP="007F6B0D">
      <w:pPr>
        <w:pStyle w:val="Header"/>
        <w:numPr>
          <w:ilvl w:val="0"/>
          <w:numId w:val="13"/>
        </w:numPr>
        <w:rPr>
          <w:rFonts w:ascii="Arial" w:hAnsi="Arial" w:cs="Arial"/>
          <w:b/>
          <w:sz w:val="20"/>
        </w:rPr>
      </w:pPr>
      <w:r>
        <w:rPr>
          <w:rFonts w:ascii="Arial" w:hAnsi="Arial" w:cs="Arial"/>
          <w:b/>
          <w:sz w:val="20"/>
        </w:rPr>
        <w:t>The rateable property</w:t>
      </w:r>
      <w:r w:rsidR="001E3D07">
        <w:rPr>
          <w:rFonts w:ascii="Arial" w:hAnsi="Arial" w:cs="Arial"/>
          <w:b/>
          <w:sz w:val="20"/>
        </w:rPr>
        <w:t>:</w:t>
      </w:r>
    </w:p>
    <w:p w14:paraId="6AEE50A4" w14:textId="77777777" w:rsidR="001E3D07" w:rsidRDefault="001E3D07" w:rsidP="001E3D07">
      <w:pPr>
        <w:pStyle w:val="Header"/>
        <w:rPr>
          <w:rFonts w:ascii="Arial" w:hAnsi="Arial" w:cs="Arial"/>
          <w:b/>
          <w:sz w:val="20"/>
        </w:rPr>
      </w:pPr>
    </w:p>
    <w:p w14:paraId="53988356" w14:textId="5B5A800F" w:rsidR="001E3D07" w:rsidRDefault="008F5F50" w:rsidP="001E3D07">
      <w:pPr>
        <w:pStyle w:val="Header"/>
        <w:numPr>
          <w:ilvl w:val="0"/>
          <w:numId w:val="11"/>
        </w:numPr>
        <w:rPr>
          <w:rFonts w:ascii="Arial" w:hAnsi="Arial" w:cs="Arial"/>
          <w:sz w:val="20"/>
        </w:rPr>
      </w:pPr>
      <w:r>
        <w:rPr>
          <w:rFonts w:ascii="Arial" w:hAnsi="Arial" w:cs="Arial"/>
          <w:sz w:val="20"/>
        </w:rPr>
        <w:t xml:space="preserve">(i) </w:t>
      </w:r>
      <w:r w:rsidR="001E3D07" w:rsidRPr="00C21E26">
        <w:rPr>
          <w:rFonts w:ascii="Arial" w:hAnsi="Arial" w:cs="Arial"/>
          <w:sz w:val="20"/>
        </w:rPr>
        <w:t>Date</w:t>
      </w:r>
      <w:r w:rsidR="005019CA">
        <w:rPr>
          <w:rFonts w:ascii="Arial" w:hAnsi="Arial" w:cs="Arial"/>
          <w:sz w:val="20"/>
        </w:rPr>
        <w:t xml:space="preserve"> your organisation occupie</w:t>
      </w:r>
      <w:r w:rsidR="008E5700">
        <w:rPr>
          <w:rFonts w:ascii="Arial" w:hAnsi="Arial" w:cs="Arial"/>
          <w:sz w:val="20"/>
        </w:rPr>
        <w:t>d</w:t>
      </w:r>
      <w:r w:rsidR="005019CA">
        <w:rPr>
          <w:rFonts w:ascii="Arial" w:hAnsi="Arial" w:cs="Arial"/>
          <w:sz w:val="20"/>
        </w:rPr>
        <w:t xml:space="preserve"> the </w:t>
      </w:r>
      <w:r w:rsidR="001E3D07" w:rsidRPr="00C21E26">
        <w:rPr>
          <w:rFonts w:ascii="Arial" w:hAnsi="Arial" w:cs="Arial"/>
          <w:sz w:val="20"/>
        </w:rPr>
        <w:t>property</w:t>
      </w:r>
      <w:r w:rsidR="001E3D07">
        <w:rPr>
          <w:rFonts w:ascii="Arial" w:hAnsi="Arial" w:cs="Arial"/>
          <w:sz w:val="20"/>
        </w:rPr>
        <w:t xml:space="preserve">: </w:t>
      </w:r>
    </w:p>
    <w:p w14:paraId="1CF3597A" w14:textId="77777777" w:rsidR="001E3D07" w:rsidRDefault="001E3D07" w:rsidP="001E3D07">
      <w:pPr>
        <w:pStyle w:val="Header"/>
        <w:rPr>
          <w:rFonts w:ascii="Arial" w:hAnsi="Arial" w:cs="Arial"/>
          <w:sz w:val="20"/>
        </w:rPr>
      </w:pPr>
    </w:p>
    <w:p w14:paraId="57D3FA93" w14:textId="798DD5A4" w:rsidR="008E5700" w:rsidRDefault="008F5F50" w:rsidP="001E3D07">
      <w:pPr>
        <w:pStyle w:val="Header"/>
        <w:numPr>
          <w:ilvl w:val="0"/>
          <w:numId w:val="11"/>
        </w:numPr>
        <w:rPr>
          <w:rFonts w:ascii="Arial" w:hAnsi="Arial" w:cs="Arial"/>
          <w:sz w:val="20"/>
        </w:rPr>
      </w:pPr>
      <w:r>
        <w:rPr>
          <w:rFonts w:ascii="Arial" w:hAnsi="Arial" w:cs="Arial"/>
          <w:sz w:val="20"/>
        </w:rPr>
        <w:t xml:space="preserve">(ii) </w:t>
      </w:r>
      <w:r w:rsidR="005019CA">
        <w:rPr>
          <w:rFonts w:ascii="Arial" w:hAnsi="Arial" w:cs="Arial"/>
          <w:sz w:val="20"/>
        </w:rPr>
        <w:t>Community Centre / Village Hall</w:t>
      </w:r>
      <w:r w:rsidR="008E5700">
        <w:rPr>
          <w:rFonts w:ascii="Arial" w:hAnsi="Arial" w:cs="Arial"/>
          <w:sz w:val="20"/>
        </w:rPr>
        <w:t>: Yes / No</w:t>
      </w:r>
    </w:p>
    <w:p w14:paraId="7A40BDA7" w14:textId="77777777" w:rsidR="008E5700" w:rsidRDefault="008E5700" w:rsidP="008E5700">
      <w:pPr>
        <w:pStyle w:val="ListParagraph"/>
        <w:rPr>
          <w:rFonts w:ascii="Arial" w:hAnsi="Arial" w:cs="Arial"/>
          <w:sz w:val="20"/>
        </w:rPr>
      </w:pPr>
    </w:p>
    <w:p w14:paraId="3EBC71FD" w14:textId="1356C1D1" w:rsidR="001E3D07" w:rsidRDefault="005019CA" w:rsidP="008F5F50">
      <w:pPr>
        <w:pStyle w:val="Header"/>
        <w:numPr>
          <w:ilvl w:val="0"/>
          <w:numId w:val="11"/>
        </w:numPr>
        <w:ind w:left="993" w:hanging="284"/>
        <w:rPr>
          <w:rFonts w:ascii="Arial" w:hAnsi="Arial" w:cs="Arial"/>
          <w:sz w:val="20"/>
        </w:rPr>
      </w:pPr>
      <w:r>
        <w:rPr>
          <w:rFonts w:ascii="Arial" w:hAnsi="Arial" w:cs="Arial"/>
          <w:sz w:val="20"/>
        </w:rPr>
        <w:t xml:space="preserve">please give details of community facilities provided: </w:t>
      </w:r>
    </w:p>
    <w:p w14:paraId="61FA7F3B" w14:textId="77777777" w:rsidR="005019CA" w:rsidRDefault="005019CA" w:rsidP="005019CA">
      <w:pPr>
        <w:pStyle w:val="ListParagraph"/>
        <w:rPr>
          <w:rFonts w:ascii="Arial" w:hAnsi="Arial" w:cs="Arial"/>
          <w:sz w:val="20"/>
        </w:rPr>
      </w:pPr>
    </w:p>
    <w:p w14:paraId="5E6DDA7D" w14:textId="77777777" w:rsidR="001E3D07" w:rsidRDefault="001E3D07" w:rsidP="001E3D07">
      <w:pPr>
        <w:pStyle w:val="ListParagraph"/>
        <w:rPr>
          <w:rFonts w:ascii="Arial" w:hAnsi="Arial" w:cs="Arial"/>
          <w:sz w:val="20"/>
        </w:rPr>
      </w:pPr>
    </w:p>
    <w:p w14:paraId="473561F0" w14:textId="7FA1D2D4" w:rsidR="008E5700" w:rsidRDefault="008F5F50" w:rsidP="008E5700">
      <w:pPr>
        <w:pStyle w:val="Header"/>
        <w:numPr>
          <w:ilvl w:val="0"/>
          <w:numId w:val="11"/>
        </w:numPr>
        <w:rPr>
          <w:rFonts w:ascii="Arial" w:hAnsi="Arial" w:cs="Arial"/>
          <w:sz w:val="20"/>
        </w:rPr>
      </w:pPr>
      <w:r>
        <w:rPr>
          <w:rFonts w:ascii="Arial" w:hAnsi="Arial" w:cs="Arial"/>
          <w:sz w:val="20"/>
        </w:rPr>
        <w:t xml:space="preserve">(iii) </w:t>
      </w:r>
      <w:r w:rsidR="008E5700">
        <w:rPr>
          <w:rFonts w:ascii="Arial" w:hAnsi="Arial" w:cs="Arial"/>
          <w:sz w:val="20"/>
        </w:rPr>
        <w:t>Charity Shop: Yes / No</w:t>
      </w:r>
    </w:p>
    <w:p w14:paraId="0C2CF96A" w14:textId="77777777" w:rsidR="001E3D07" w:rsidRDefault="001E3D07" w:rsidP="001E3D07">
      <w:pPr>
        <w:pStyle w:val="ListParagraph"/>
        <w:rPr>
          <w:rFonts w:ascii="Arial" w:hAnsi="Arial" w:cs="Arial"/>
          <w:sz w:val="20"/>
        </w:rPr>
      </w:pPr>
    </w:p>
    <w:p w14:paraId="1110954D" w14:textId="160192BC" w:rsidR="008E5700" w:rsidRDefault="008E5700" w:rsidP="008F5F50">
      <w:pPr>
        <w:pStyle w:val="Header"/>
        <w:numPr>
          <w:ilvl w:val="0"/>
          <w:numId w:val="11"/>
        </w:numPr>
        <w:ind w:left="993" w:hanging="284"/>
        <w:rPr>
          <w:rFonts w:ascii="Arial" w:hAnsi="Arial" w:cs="Arial"/>
          <w:sz w:val="20"/>
        </w:rPr>
      </w:pPr>
      <w:r>
        <w:rPr>
          <w:rFonts w:ascii="Arial" w:hAnsi="Arial" w:cs="Arial"/>
          <w:sz w:val="20"/>
        </w:rPr>
        <w:t xml:space="preserve">(a) are the </w:t>
      </w:r>
      <w:r w:rsidRPr="00F13D9D">
        <w:rPr>
          <w:rFonts w:ascii="Arial" w:hAnsi="Arial" w:cs="Arial"/>
          <w:sz w:val="20"/>
        </w:rPr>
        <w:t>premises used wholly or mainly</w:t>
      </w:r>
      <w:r>
        <w:rPr>
          <w:rFonts w:ascii="Arial" w:hAnsi="Arial" w:cs="Arial"/>
          <w:sz w:val="20"/>
        </w:rPr>
        <w:t xml:space="preserve"> </w:t>
      </w:r>
      <w:r w:rsidRPr="00F13D9D">
        <w:rPr>
          <w:rFonts w:ascii="Arial" w:hAnsi="Arial" w:cs="Arial"/>
          <w:sz w:val="20"/>
        </w:rPr>
        <w:t>for the sale of goods donated to a charity</w:t>
      </w:r>
      <w:r w:rsidR="00715674">
        <w:rPr>
          <w:rFonts w:ascii="Arial" w:hAnsi="Arial" w:cs="Arial"/>
          <w:sz w:val="20"/>
        </w:rPr>
        <w:t>:</w:t>
      </w:r>
    </w:p>
    <w:p w14:paraId="529F7926" w14:textId="77777777" w:rsidR="008F5F50" w:rsidRDefault="008F5F50" w:rsidP="008F5F50">
      <w:pPr>
        <w:pStyle w:val="ListParagraph"/>
        <w:rPr>
          <w:rFonts w:ascii="Arial" w:hAnsi="Arial" w:cs="Arial"/>
          <w:sz w:val="20"/>
        </w:rPr>
      </w:pPr>
    </w:p>
    <w:p w14:paraId="123838B2" w14:textId="77777777" w:rsidR="008E5700" w:rsidRDefault="008E5700" w:rsidP="008E5700">
      <w:pPr>
        <w:pStyle w:val="ListParagraph"/>
        <w:rPr>
          <w:rFonts w:ascii="Arial" w:hAnsi="Arial" w:cs="Arial"/>
          <w:sz w:val="20"/>
        </w:rPr>
      </w:pPr>
    </w:p>
    <w:p w14:paraId="2A5822B5" w14:textId="40F59B39" w:rsidR="008E5700" w:rsidRDefault="008E5700" w:rsidP="008F5F50">
      <w:pPr>
        <w:pStyle w:val="Header"/>
        <w:numPr>
          <w:ilvl w:val="0"/>
          <w:numId w:val="11"/>
        </w:numPr>
        <w:ind w:left="993" w:hanging="284"/>
        <w:rPr>
          <w:rFonts w:ascii="Arial" w:hAnsi="Arial" w:cs="Arial"/>
          <w:sz w:val="20"/>
        </w:rPr>
      </w:pPr>
      <w:r w:rsidRPr="008F5F50">
        <w:rPr>
          <w:rFonts w:ascii="Arial" w:hAnsi="Arial" w:cs="Arial"/>
          <w:sz w:val="20"/>
        </w:rPr>
        <w:t xml:space="preserve">(b) </w:t>
      </w:r>
      <w:r w:rsidR="00015AF6">
        <w:rPr>
          <w:rFonts w:ascii="Arial" w:hAnsi="Arial" w:cs="Arial"/>
          <w:sz w:val="20"/>
        </w:rPr>
        <w:t>a</w:t>
      </w:r>
      <w:r w:rsidR="008F5F50" w:rsidRPr="00F13D9D">
        <w:rPr>
          <w:rFonts w:ascii="Arial" w:hAnsi="Arial" w:cs="Arial"/>
          <w:sz w:val="20"/>
        </w:rPr>
        <w:t>re the proceeds of sale for the purposes</w:t>
      </w:r>
      <w:r w:rsidR="008F5F50">
        <w:rPr>
          <w:rFonts w:ascii="Arial" w:hAnsi="Arial" w:cs="Arial"/>
          <w:sz w:val="20"/>
        </w:rPr>
        <w:t xml:space="preserve"> </w:t>
      </w:r>
      <w:r w:rsidR="008F5F50" w:rsidRPr="00F13D9D">
        <w:rPr>
          <w:rFonts w:ascii="Arial" w:hAnsi="Arial" w:cs="Arial"/>
          <w:sz w:val="20"/>
        </w:rPr>
        <w:t>of a charity</w:t>
      </w:r>
      <w:r w:rsidR="00715674">
        <w:rPr>
          <w:rFonts w:ascii="Arial" w:hAnsi="Arial" w:cs="Arial"/>
          <w:sz w:val="20"/>
        </w:rPr>
        <w:t>:</w:t>
      </w:r>
    </w:p>
    <w:p w14:paraId="20CBD9C5" w14:textId="476E195B" w:rsidR="008F5F50" w:rsidRDefault="008F5F50" w:rsidP="008F5F50">
      <w:pPr>
        <w:pStyle w:val="Header"/>
        <w:ind w:left="720"/>
        <w:rPr>
          <w:rFonts w:ascii="Arial" w:hAnsi="Arial" w:cs="Arial"/>
          <w:sz w:val="20"/>
        </w:rPr>
      </w:pPr>
    </w:p>
    <w:p w14:paraId="65CF9A23" w14:textId="77777777" w:rsidR="008F5F50" w:rsidRPr="008F5F50" w:rsidRDefault="008F5F50" w:rsidP="008F5F50">
      <w:pPr>
        <w:pStyle w:val="Header"/>
        <w:ind w:left="720"/>
        <w:rPr>
          <w:rFonts w:ascii="Arial" w:hAnsi="Arial" w:cs="Arial"/>
          <w:sz w:val="20"/>
        </w:rPr>
      </w:pPr>
    </w:p>
    <w:p w14:paraId="346909B6" w14:textId="344889F6" w:rsidR="001E3D07" w:rsidRDefault="00015AF6" w:rsidP="001E3D07">
      <w:pPr>
        <w:pStyle w:val="Header"/>
        <w:numPr>
          <w:ilvl w:val="0"/>
          <w:numId w:val="11"/>
        </w:numPr>
        <w:rPr>
          <w:rFonts w:ascii="Arial" w:hAnsi="Arial" w:cs="Arial"/>
          <w:sz w:val="20"/>
        </w:rPr>
      </w:pPr>
      <w:r>
        <w:rPr>
          <w:rFonts w:ascii="Arial" w:hAnsi="Arial" w:cs="Arial"/>
          <w:sz w:val="20"/>
        </w:rPr>
        <w:t>(iv) Other Organisations Yes / No</w:t>
      </w:r>
    </w:p>
    <w:p w14:paraId="56264978" w14:textId="15DD5D6F" w:rsidR="00015AF6" w:rsidRDefault="00015AF6" w:rsidP="00015AF6">
      <w:pPr>
        <w:pStyle w:val="Header"/>
        <w:rPr>
          <w:rFonts w:ascii="Arial" w:hAnsi="Arial" w:cs="Arial"/>
          <w:sz w:val="20"/>
        </w:rPr>
      </w:pPr>
    </w:p>
    <w:p w14:paraId="6D6DD2B8" w14:textId="7B7007FF" w:rsidR="00015AF6" w:rsidRDefault="00015AF6" w:rsidP="00015AF6">
      <w:pPr>
        <w:pStyle w:val="Header"/>
        <w:numPr>
          <w:ilvl w:val="0"/>
          <w:numId w:val="11"/>
        </w:numPr>
        <w:ind w:left="1134" w:hanging="425"/>
        <w:rPr>
          <w:rFonts w:ascii="Arial" w:hAnsi="Arial" w:cs="Arial"/>
          <w:sz w:val="20"/>
        </w:rPr>
      </w:pPr>
      <w:r w:rsidRPr="00F13D9D">
        <w:rPr>
          <w:rFonts w:ascii="Arial" w:hAnsi="Arial" w:cs="Arial"/>
          <w:sz w:val="20"/>
        </w:rPr>
        <w:t>If the accommodation is not solely occupied</w:t>
      </w:r>
      <w:r>
        <w:rPr>
          <w:rFonts w:ascii="Arial" w:hAnsi="Arial" w:cs="Arial"/>
          <w:sz w:val="20"/>
        </w:rPr>
        <w:t xml:space="preserve"> </w:t>
      </w:r>
      <w:r w:rsidRPr="00F13D9D">
        <w:rPr>
          <w:rFonts w:ascii="Arial" w:hAnsi="Arial" w:cs="Arial"/>
          <w:sz w:val="20"/>
        </w:rPr>
        <w:t>by the organisation named in question 1</w:t>
      </w:r>
      <w:r>
        <w:rPr>
          <w:rFonts w:ascii="Arial" w:hAnsi="Arial" w:cs="Arial"/>
          <w:sz w:val="20"/>
        </w:rPr>
        <w:t>, p</w:t>
      </w:r>
      <w:r w:rsidRPr="00F13D9D">
        <w:rPr>
          <w:rFonts w:ascii="Arial" w:hAnsi="Arial" w:cs="Arial"/>
          <w:sz w:val="20"/>
        </w:rPr>
        <w:t>lease give details of other users and their</w:t>
      </w:r>
      <w:r>
        <w:rPr>
          <w:rFonts w:ascii="Arial" w:hAnsi="Arial" w:cs="Arial"/>
          <w:sz w:val="20"/>
        </w:rPr>
        <w:t xml:space="preserve"> </w:t>
      </w:r>
      <w:r w:rsidRPr="00F13D9D">
        <w:rPr>
          <w:rFonts w:ascii="Arial" w:hAnsi="Arial" w:cs="Arial"/>
          <w:sz w:val="20"/>
        </w:rPr>
        <w:t>charitable status</w:t>
      </w:r>
      <w:r>
        <w:rPr>
          <w:rFonts w:ascii="Arial" w:hAnsi="Arial" w:cs="Arial"/>
          <w:sz w:val="20"/>
        </w:rPr>
        <w:t>:</w:t>
      </w:r>
    </w:p>
    <w:p w14:paraId="6CF828CA" w14:textId="77777777" w:rsidR="003E1392" w:rsidRDefault="003E1392" w:rsidP="003E1392">
      <w:pPr>
        <w:pStyle w:val="ListParagraph"/>
        <w:rPr>
          <w:rFonts w:ascii="Arial" w:hAnsi="Arial" w:cs="Arial"/>
          <w:sz w:val="20"/>
        </w:rPr>
      </w:pPr>
    </w:p>
    <w:p w14:paraId="13EFAE23" w14:textId="77777777" w:rsidR="003E1392" w:rsidRDefault="003E1392" w:rsidP="003E1392">
      <w:pPr>
        <w:pStyle w:val="Header"/>
        <w:ind w:left="1134"/>
        <w:rPr>
          <w:rFonts w:ascii="Arial" w:hAnsi="Arial" w:cs="Arial"/>
          <w:sz w:val="20"/>
        </w:rPr>
      </w:pPr>
    </w:p>
    <w:p w14:paraId="29CCA2A9" w14:textId="6104E46C" w:rsidR="00015AF6" w:rsidRDefault="00015AF6" w:rsidP="00015AF6">
      <w:pPr>
        <w:pStyle w:val="ListParagraph"/>
        <w:rPr>
          <w:rFonts w:ascii="Arial" w:hAnsi="Arial" w:cs="Arial"/>
          <w:sz w:val="20"/>
        </w:rPr>
      </w:pPr>
    </w:p>
    <w:p w14:paraId="13BBFAE6" w14:textId="6A3F24D1" w:rsidR="007F6B0D" w:rsidRDefault="007F6B0D" w:rsidP="007F6B0D">
      <w:pPr>
        <w:pStyle w:val="ListParagraph"/>
        <w:numPr>
          <w:ilvl w:val="0"/>
          <w:numId w:val="13"/>
        </w:numPr>
        <w:rPr>
          <w:rFonts w:ascii="Arial" w:hAnsi="Arial" w:cs="Arial"/>
          <w:b/>
          <w:bCs/>
          <w:sz w:val="20"/>
        </w:rPr>
      </w:pPr>
      <w:r w:rsidRPr="007F6B0D">
        <w:rPr>
          <w:rFonts w:ascii="Arial" w:hAnsi="Arial" w:cs="Arial"/>
          <w:b/>
          <w:bCs/>
          <w:sz w:val="20"/>
        </w:rPr>
        <w:t>The organisation:</w:t>
      </w:r>
    </w:p>
    <w:p w14:paraId="137461A3" w14:textId="72D2596B" w:rsidR="00715674" w:rsidRDefault="00715674" w:rsidP="00715674">
      <w:pPr>
        <w:pStyle w:val="ListParagraph"/>
        <w:rPr>
          <w:rFonts w:ascii="Arial" w:hAnsi="Arial" w:cs="Arial"/>
          <w:b/>
          <w:bCs/>
          <w:sz w:val="20"/>
        </w:rPr>
      </w:pPr>
    </w:p>
    <w:p w14:paraId="0ABD4859" w14:textId="7B871960" w:rsidR="00715674" w:rsidRPr="003E1392" w:rsidRDefault="00715674" w:rsidP="00715674">
      <w:pPr>
        <w:pStyle w:val="ListParagraph"/>
        <w:numPr>
          <w:ilvl w:val="0"/>
          <w:numId w:val="14"/>
        </w:numPr>
        <w:tabs>
          <w:tab w:val="left" w:pos="709"/>
        </w:tabs>
        <w:ind w:left="851" w:hanging="425"/>
        <w:rPr>
          <w:rFonts w:ascii="Arial" w:hAnsi="Arial" w:cs="Arial"/>
          <w:b/>
          <w:bCs/>
          <w:sz w:val="20"/>
        </w:rPr>
      </w:pPr>
      <w:r>
        <w:rPr>
          <w:rFonts w:ascii="Arial" w:hAnsi="Arial" w:cs="Arial"/>
          <w:b/>
          <w:bCs/>
          <w:sz w:val="20"/>
        </w:rPr>
        <w:t xml:space="preserve">(i) </w:t>
      </w:r>
      <w:r w:rsidRPr="00F13D9D">
        <w:rPr>
          <w:rFonts w:ascii="Arial" w:hAnsi="Arial" w:cs="Arial"/>
          <w:sz w:val="20"/>
        </w:rPr>
        <w:t>Is your organisation established for</w:t>
      </w:r>
      <w:r>
        <w:rPr>
          <w:rFonts w:ascii="Arial" w:hAnsi="Arial" w:cs="Arial"/>
          <w:sz w:val="20"/>
        </w:rPr>
        <w:t xml:space="preserve"> </w:t>
      </w:r>
      <w:r w:rsidRPr="00F13D9D">
        <w:rPr>
          <w:rFonts w:ascii="Arial" w:hAnsi="Arial" w:cs="Arial"/>
          <w:sz w:val="20"/>
        </w:rPr>
        <w:t>charitable purposes only</w:t>
      </w:r>
      <w:r>
        <w:rPr>
          <w:rFonts w:ascii="Arial" w:hAnsi="Arial" w:cs="Arial"/>
          <w:sz w:val="20"/>
        </w:rPr>
        <w:t>:</w:t>
      </w:r>
    </w:p>
    <w:p w14:paraId="08E56859" w14:textId="77777777" w:rsidR="003E1392" w:rsidRPr="003E1392" w:rsidRDefault="003E1392" w:rsidP="003E1392">
      <w:pPr>
        <w:pStyle w:val="ListParagraph"/>
        <w:tabs>
          <w:tab w:val="left" w:pos="709"/>
        </w:tabs>
        <w:ind w:left="851"/>
        <w:rPr>
          <w:rFonts w:ascii="Arial" w:hAnsi="Arial" w:cs="Arial"/>
          <w:b/>
          <w:bCs/>
          <w:sz w:val="20"/>
        </w:rPr>
      </w:pPr>
    </w:p>
    <w:p w14:paraId="06095F27" w14:textId="3E0B8A80" w:rsidR="003E1392" w:rsidRDefault="003E1392" w:rsidP="003E1392">
      <w:pPr>
        <w:tabs>
          <w:tab w:val="left" w:pos="709"/>
        </w:tabs>
        <w:rPr>
          <w:rFonts w:ascii="Arial" w:hAnsi="Arial" w:cs="Arial"/>
          <w:b/>
          <w:bCs/>
          <w:sz w:val="20"/>
        </w:rPr>
      </w:pPr>
    </w:p>
    <w:p w14:paraId="5BCD25C4" w14:textId="68678E9E" w:rsidR="003E1392" w:rsidRPr="003E1392" w:rsidRDefault="003E1392" w:rsidP="003E1392">
      <w:pPr>
        <w:pStyle w:val="ListParagraph"/>
        <w:numPr>
          <w:ilvl w:val="0"/>
          <w:numId w:val="14"/>
        </w:numPr>
        <w:tabs>
          <w:tab w:val="left" w:pos="709"/>
        </w:tabs>
        <w:ind w:hanging="1014"/>
        <w:rPr>
          <w:rFonts w:ascii="Arial" w:hAnsi="Arial" w:cs="Arial"/>
          <w:b/>
          <w:bCs/>
          <w:sz w:val="20"/>
        </w:rPr>
      </w:pPr>
      <w:r>
        <w:rPr>
          <w:rFonts w:ascii="Arial" w:hAnsi="Arial" w:cs="Arial"/>
          <w:b/>
          <w:bCs/>
          <w:sz w:val="20"/>
        </w:rPr>
        <w:t xml:space="preserve">(ii) </w:t>
      </w:r>
      <w:r w:rsidRPr="00F13D9D">
        <w:rPr>
          <w:rFonts w:ascii="Arial" w:hAnsi="Arial" w:cs="Arial"/>
          <w:sz w:val="20"/>
        </w:rPr>
        <w:t>Is your organisation open to all members</w:t>
      </w:r>
      <w:r>
        <w:rPr>
          <w:rFonts w:ascii="Arial" w:hAnsi="Arial" w:cs="Arial"/>
          <w:sz w:val="20"/>
        </w:rPr>
        <w:t xml:space="preserve"> </w:t>
      </w:r>
      <w:r w:rsidRPr="00F13D9D">
        <w:rPr>
          <w:rFonts w:ascii="Arial" w:hAnsi="Arial" w:cs="Arial"/>
          <w:sz w:val="20"/>
        </w:rPr>
        <w:t>of the public</w:t>
      </w:r>
      <w:r>
        <w:rPr>
          <w:rFonts w:ascii="Arial" w:hAnsi="Arial" w:cs="Arial"/>
          <w:sz w:val="20"/>
        </w:rPr>
        <w:t>:</w:t>
      </w:r>
    </w:p>
    <w:p w14:paraId="67D74386" w14:textId="12B8C1E0" w:rsidR="003E1392" w:rsidRDefault="003E1392" w:rsidP="003E1392">
      <w:pPr>
        <w:tabs>
          <w:tab w:val="left" w:pos="709"/>
        </w:tabs>
        <w:rPr>
          <w:rFonts w:ascii="Arial" w:hAnsi="Arial" w:cs="Arial"/>
          <w:b/>
          <w:bCs/>
          <w:sz w:val="20"/>
        </w:rPr>
      </w:pPr>
    </w:p>
    <w:p w14:paraId="54F265E5" w14:textId="723BF2E1" w:rsidR="003E1392" w:rsidRDefault="003E1392" w:rsidP="003E1392">
      <w:pPr>
        <w:tabs>
          <w:tab w:val="left" w:pos="709"/>
        </w:tabs>
        <w:rPr>
          <w:rFonts w:ascii="Arial" w:hAnsi="Arial" w:cs="Arial"/>
          <w:b/>
          <w:bCs/>
          <w:sz w:val="20"/>
        </w:rPr>
      </w:pPr>
    </w:p>
    <w:p w14:paraId="00E1A923" w14:textId="7874F23C" w:rsidR="003E1392" w:rsidRPr="00867889" w:rsidRDefault="003E1392" w:rsidP="003E1392">
      <w:pPr>
        <w:pStyle w:val="ListParagraph"/>
        <w:numPr>
          <w:ilvl w:val="0"/>
          <w:numId w:val="13"/>
        </w:numPr>
        <w:tabs>
          <w:tab w:val="left" w:pos="709"/>
        </w:tabs>
        <w:rPr>
          <w:rFonts w:ascii="Arial" w:hAnsi="Arial" w:cs="Arial"/>
          <w:b/>
          <w:bCs/>
          <w:sz w:val="20"/>
        </w:rPr>
      </w:pPr>
      <w:r>
        <w:rPr>
          <w:rFonts w:ascii="Arial" w:hAnsi="Arial" w:cs="Arial"/>
          <w:b/>
          <w:bCs/>
          <w:sz w:val="20"/>
        </w:rPr>
        <w:t xml:space="preserve">What are the main aims and objectives of the organisation (e.g. </w:t>
      </w:r>
      <w:r w:rsidRPr="00F13D9D">
        <w:rPr>
          <w:rFonts w:ascii="Arial" w:hAnsi="Arial" w:cs="Arial"/>
          <w:sz w:val="20"/>
        </w:rPr>
        <w:t>philanthropic/religious/concerned with education, social welfare, science, literature, the fine arts or other</w:t>
      </w:r>
      <w:r>
        <w:rPr>
          <w:rFonts w:ascii="Arial" w:hAnsi="Arial" w:cs="Arial"/>
          <w:sz w:val="20"/>
        </w:rPr>
        <w:t>):</w:t>
      </w:r>
    </w:p>
    <w:p w14:paraId="397DD74A" w14:textId="54D1B7B1" w:rsidR="00867889" w:rsidRDefault="00867889" w:rsidP="00867889">
      <w:pPr>
        <w:tabs>
          <w:tab w:val="left" w:pos="709"/>
        </w:tabs>
        <w:rPr>
          <w:rFonts w:ascii="Arial" w:hAnsi="Arial" w:cs="Arial"/>
          <w:b/>
          <w:bCs/>
          <w:sz w:val="20"/>
        </w:rPr>
      </w:pPr>
    </w:p>
    <w:p w14:paraId="0C80E3C3" w14:textId="47AE56E1" w:rsidR="00867889" w:rsidRDefault="00867889" w:rsidP="00867889">
      <w:pPr>
        <w:tabs>
          <w:tab w:val="left" w:pos="709"/>
        </w:tabs>
        <w:rPr>
          <w:rFonts w:ascii="Arial" w:hAnsi="Arial" w:cs="Arial"/>
          <w:b/>
          <w:bCs/>
          <w:sz w:val="20"/>
        </w:rPr>
      </w:pPr>
    </w:p>
    <w:p w14:paraId="0647C192" w14:textId="09D9AAA0" w:rsidR="00867889" w:rsidRDefault="00867889" w:rsidP="00867889">
      <w:pPr>
        <w:tabs>
          <w:tab w:val="left" w:pos="709"/>
        </w:tabs>
        <w:rPr>
          <w:rFonts w:ascii="Arial" w:hAnsi="Arial" w:cs="Arial"/>
          <w:b/>
          <w:bCs/>
          <w:sz w:val="20"/>
        </w:rPr>
      </w:pPr>
    </w:p>
    <w:p w14:paraId="6A7C0099" w14:textId="25BF4221" w:rsidR="00867889" w:rsidRDefault="00867889" w:rsidP="00867889">
      <w:pPr>
        <w:pStyle w:val="ListParagraph"/>
        <w:numPr>
          <w:ilvl w:val="0"/>
          <w:numId w:val="13"/>
        </w:numPr>
        <w:tabs>
          <w:tab w:val="left" w:pos="709"/>
        </w:tabs>
        <w:rPr>
          <w:rFonts w:ascii="Arial" w:hAnsi="Arial" w:cs="Arial"/>
          <w:b/>
          <w:bCs/>
          <w:sz w:val="20"/>
        </w:rPr>
      </w:pPr>
      <w:r>
        <w:rPr>
          <w:rFonts w:ascii="Arial" w:hAnsi="Arial" w:cs="Arial"/>
          <w:b/>
          <w:bCs/>
          <w:sz w:val="20"/>
        </w:rPr>
        <w:t>Documentation in support of application:</w:t>
      </w:r>
    </w:p>
    <w:p w14:paraId="3558BDD0" w14:textId="47B2496C" w:rsidR="00867889" w:rsidRDefault="00867889" w:rsidP="00867889">
      <w:pPr>
        <w:tabs>
          <w:tab w:val="left" w:pos="709"/>
        </w:tabs>
        <w:rPr>
          <w:rFonts w:ascii="Arial" w:hAnsi="Arial" w:cs="Arial"/>
          <w:b/>
          <w:bCs/>
          <w:sz w:val="20"/>
        </w:rPr>
      </w:pPr>
    </w:p>
    <w:p w14:paraId="1BB5109C" w14:textId="38351D19" w:rsidR="00867889" w:rsidRDefault="00867889" w:rsidP="00867889">
      <w:pPr>
        <w:rPr>
          <w:rFonts w:ascii="Arial" w:hAnsi="Arial" w:cs="Arial"/>
        </w:rPr>
      </w:pPr>
      <w:r w:rsidRPr="00F13D9D">
        <w:rPr>
          <w:rFonts w:ascii="Arial" w:hAnsi="Arial" w:cs="Arial"/>
        </w:rPr>
        <w:t xml:space="preserve">The following documents </w:t>
      </w:r>
      <w:r w:rsidRPr="00F13D9D">
        <w:rPr>
          <w:rFonts w:ascii="Arial" w:hAnsi="Arial" w:cs="Arial"/>
          <w:b/>
        </w:rPr>
        <w:t xml:space="preserve">must </w:t>
      </w:r>
      <w:r w:rsidRPr="00F13D9D">
        <w:rPr>
          <w:rFonts w:ascii="Arial" w:hAnsi="Arial" w:cs="Arial"/>
        </w:rPr>
        <w:t>be provided (where appropriate) in support of the application and</w:t>
      </w:r>
      <w:r>
        <w:rPr>
          <w:rFonts w:ascii="Arial" w:hAnsi="Arial" w:cs="Arial"/>
        </w:rPr>
        <w:t xml:space="preserve"> </w:t>
      </w:r>
      <w:r w:rsidRPr="00F13D9D">
        <w:rPr>
          <w:rFonts w:ascii="Arial" w:hAnsi="Arial" w:cs="Arial"/>
        </w:rPr>
        <w:t>these need to be retained by the Council:</w:t>
      </w:r>
    </w:p>
    <w:p w14:paraId="68AA0F56" w14:textId="5F1B4C7A" w:rsidR="00867889" w:rsidRDefault="00867889" w:rsidP="00867889">
      <w:pPr>
        <w:rPr>
          <w:rFonts w:ascii="Arial" w:hAnsi="Arial" w:cs="Arial"/>
        </w:rPr>
      </w:pPr>
    </w:p>
    <w:p w14:paraId="46B8CD17" w14:textId="34F14313" w:rsidR="00867889" w:rsidRPr="00867889" w:rsidRDefault="00867889" w:rsidP="00867889">
      <w:pPr>
        <w:pStyle w:val="ListParagraph"/>
        <w:numPr>
          <w:ilvl w:val="0"/>
          <w:numId w:val="17"/>
        </w:numPr>
        <w:rPr>
          <w:rFonts w:ascii="Arial" w:hAnsi="Arial" w:cs="Arial"/>
          <w:b/>
        </w:rPr>
      </w:pPr>
      <w:r>
        <w:rPr>
          <w:rFonts w:ascii="Arial" w:hAnsi="Arial" w:cs="Arial"/>
          <w:b/>
        </w:rPr>
        <w:t xml:space="preserve">(i) </w:t>
      </w:r>
      <w:r w:rsidRPr="00867889">
        <w:rPr>
          <w:rFonts w:ascii="Arial" w:hAnsi="Arial" w:cs="Arial"/>
          <w:b/>
        </w:rPr>
        <w:t>Memorandum and Articles of Association or Constitution.</w:t>
      </w:r>
    </w:p>
    <w:p w14:paraId="2F018FD7" w14:textId="0503FD18" w:rsidR="00867889" w:rsidRPr="00867889" w:rsidRDefault="00867889" w:rsidP="00867889">
      <w:pPr>
        <w:pStyle w:val="ListParagraph"/>
        <w:numPr>
          <w:ilvl w:val="0"/>
          <w:numId w:val="17"/>
        </w:numPr>
        <w:rPr>
          <w:rFonts w:ascii="Arial" w:hAnsi="Arial" w:cs="Arial"/>
          <w:b/>
        </w:rPr>
      </w:pPr>
      <w:r>
        <w:rPr>
          <w:rFonts w:ascii="Arial" w:hAnsi="Arial" w:cs="Arial"/>
          <w:b/>
        </w:rPr>
        <w:t xml:space="preserve">(ii) </w:t>
      </w:r>
      <w:r w:rsidRPr="00867889">
        <w:rPr>
          <w:rFonts w:ascii="Arial" w:hAnsi="Arial" w:cs="Arial"/>
          <w:b/>
        </w:rPr>
        <w:t>Proof of exemption from liability to tax under the provisions of Section 505 Corporate Taxes Act 1988 on the grounds of charitable status.</w:t>
      </w:r>
    </w:p>
    <w:p w14:paraId="3551D64A" w14:textId="0B317D83" w:rsidR="00867889" w:rsidRPr="00867889" w:rsidRDefault="00867889" w:rsidP="00867889">
      <w:pPr>
        <w:pStyle w:val="ListParagraph"/>
        <w:numPr>
          <w:ilvl w:val="0"/>
          <w:numId w:val="16"/>
        </w:numPr>
        <w:rPr>
          <w:rFonts w:ascii="Arial" w:hAnsi="Arial" w:cs="Arial"/>
        </w:rPr>
      </w:pPr>
      <w:r>
        <w:rPr>
          <w:rFonts w:ascii="Arial" w:hAnsi="Arial" w:cs="Arial"/>
          <w:b/>
        </w:rPr>
        <w:t xml:space="preserve">(iii) </w:t>
      </w:r>
      <w:r w:rsidRPr="00F13D9D">
        <w:rPr>
          <w:rFonts w:ascii="Arial" w:hAnsi="Arial" w:cs="Arial"/>
          <w:b/>
        </w:rPr>
        <w:t>Latest Audited Accounts.</w:t>
      </w:r>
    </w:p>
    <w:p w14:paraId="04A8C929" w14:textId="2D8F7EC4" w:rsidR="00867889" w:rsidRDefault="00867889" w:rsidP="00867889">
      <w:pPr>
        <w:rPr>
          <w:rFonts w:ascii="Arial" w:hAnsi="Arial" w:cs="Arial"/>
        </w:rPr>
      </w:pPr>
    </w:p>
    <w:p w14:paraId="1644224C" w14:textId="77777777" w:rsidR="00867889" w:rsidRPr="00F13D9D" w:rsidRDefault="00867889" w:rsidP="00867889">
      <w:pPr>
        <w:rPr>
          <w:rFonts w:ascii="Arial" w:hAnsi="Arial" w:cs="Arial"/>
        </w:rPr>
      </w:pPr>
      <w:r w:rsidRPr="00F13D9D">
        <w:rPr>
          <w:rFonts w:ascii="Arial" w:hAnsi="Arial" w:cs="Arial"/>
        </w:rPr>
        <w:t>Accounts may require to be submitted annually.</w:t>
      </w:r>
    </w:p>
    <w:p w14:paraId="74FEFC7E" w14:textId="77777777" w:rsidR="00867889" w:rsidRPr="00867889" w:rsidRDefault="00867889" w:rsidP="00867889">
      <w:pPr>
        <w:rPr>
          <w:rFonts w:ascii="Arial" w:hAnsi="Arial" w:cs="Arial"/>
        </w:rPr>
      </w:pPr>
    </w:p>
    <w:p w14:paraId="7034CCCE" w14:textId="6FE3AC4C" w:rsidR="00F13D9D" w:rsidRDefault="00F13D9D" w:rsidP="00F13D9D">
      <w:pPr>
        <w:jc w:val="center"/>
        <w:rPr>
          <w:rFonts w:ascii="Arial" w:hAnsi="Arial" w:cs="Arial"/>
        </w:rPr>
      </w:pPr>
      <w:r w:rsidRPr="00F13D9D">
        <w:rPr>
          <w:rFonts w:ascii="Arial" w:hAnsi="Arial" w:cs="Arial"/>
        </w:rPr>
        <w:br w:type="page"/>
      </w:r>
    </w:p>
    <w:p w14:paraId="0C55DB52" w14:textId="54CB8811" w:rsidR="00867889" w:rsidRDefault="00867889" w:rsidP="00F13D9D">
      <w:pPr>
        <w:jc w:val="center"/>
        <w:rPr>
          <w:rFonts w:ascii="Arial" w:hAnsi="Arial" w:cs="Arial"/>
        </w:rPr>
      </w:pPr>
    </w:p>
    <w:p w14:paraId="1F2FE59F" w14:textId="319D37F9" w:rsidR="00867889" w:rsidRDefault="00867889" w:rsidP="00F13D9D">
      <w:pPr>
        <w:jc w:val="center"/>
        <w:rPr>
          <w:rFonts w:ascii="Arial" w:hAnsi="Arial" w:cs="Arial"/>
          <w:b/>
        </w:rPr>
      </w:pPr>
      <w:r w:rsidRPr="00F13D9D">
        <w:rPr>
          <w:rFonts w:ascii="Arial" w:hAnsi="Arial" w:cs="Arial"/>
          <w:b/>
        </w:rPr>
        <w:t>DECLARATION</w:t>
      </w:r>
    </w:p>
    <w:p w14:paraId="777925F8" w14:textId="7DB2851D" w:rsidR="00867889" w:rsidRDefault="00867889" w:rsidP="00F13D9D">
      <w:pPr>
        <w:jc w:val="center"/>
        <w:rPr>
          <w:rFonts w:ascii="Arial" w:hAnsi="Arial" w:cs="Arial"/>
          <w:b/>
        </w:rPr>
      </w:pPr>
    </w:p>
    <w:p w14:paraId="5D4DE4D7" w14:textId="77777777" w:rsidR="00867889" w:rsidRPr="00F13D9D" w:rsidRDefault="00867889" w:rsidP="00867889">
      <w:pPr>
        <w:jc w:val="center"/>
        <w:rPr>
          <w:rFonts w:ascii="Arial" w:hAnsi="Arial" w:cs="Arial"/>
          <w:color w:val="000000"/>
        </w:rPr>
      </w:pPr>
    </w:p>
    <w:p w14:paraId="1050ED5E" w14:textId="307C9971" w:rsidR="00867889" w:rsidRPr="00F13D9D" w:rsidRDefault="00867889" w:rsidP="00F97CBD">
      <w:pPr>
        <w:ind w:left="-142" w:firstLine="142"/>
        <w:rPr>
          <w:rFonts w:ascii="Arial" w:hAnsi="Arial" w:cs="Arial"/>
          <w:color w:val="000000"/>
        </w:rPr>
      </w:pPr>
      <w:r w:rsidRPr="00F13D9D">
        <w:rPr>
          <w:rFonts w:ascii="Arial" w:hAnsi="Arial" w:cs="Arial"/>
          <w:color w:val="000000"/>
        </w:rPr>
        <w:t>I understand and declare the following:</w:t>
      </w:r>
    </w:p>
    <w:p w14:paraId="0BAED9C9" w14:textId="77777777" w:rsidR="00867889" w:rsidRPr="00F13D9D" w:rsidRDefault="00867889" w:rsidP="00867889">
      <w:pPr>
        <w:jc w:val="center"/>
        <w:rPr>
          <w:rFonts w:ascii="Arial" w:hAnsi="Arial" w:cs="Arial"/>
          <w:b/>
          <w:color w:val="000000"/>
        </w:rPr>
      </w:pPr>
    </w:p>
    <w:p w14:paraId="4DE5B50F" w14:textId="77777777" w:rsidR="00867889" w:rsidRPr="00F13D9D" w:rsidRDefault="00867889" w:rsidP="00867889">
      <w:pPr>
        <w:tabs>
          <w:tab w:val="left" w:pos="720"/>
        </w:tabs>
        <w:autoSpaceDE w:val="0"/>
        <w:autoSpaceDN w:val="0"/>
        <w:adjustRightInd w:val="0"/>
        <w:rPr>
          <w:rFonts w:ascii="Arial" w:hAnsi="Arial" w:cs="Arial"/>
          <w:b/>
          <w:color w:val="000000"/>
        </w:rPr>
      </w:pPr>
      <w:r w:rsidRPr="00F13D9D">
        <w:rPr>
          <w:rFonts w:ascii="Arial" w:hAnsi="Arial" w:cs="Arial"/>
          <w:b/>
          <w:color w:val="000000"/>
        </w:rPr>
        <w:t>You may check the information provided with other sources as allowed by law.</w:t>
      </w:r>
    </w:p>
    <w:p w14:paraId="005FCD68" w14:textId="77777777" w:rsidR="00867889" w:rsidRPr="00F13D9D" w:rsidRDefault="00867889" w:rsidP="00867889">
      <w:pPr>
        <w:jc w:val="center"/>
        <w:rPr>
          <w:rFonts w:ascii="Arial" w:hAnsi="Arial" w:cs="Arial"/>
          <w:b/>
          <w:color w:val="000000"/>
        </w:rPr>
      </w:pPr>
    </w:p>
    <w:p w14:paraId="7657B0CC" w14:textId="77777777" w:rsidR="00867889" w:rsidRPr="00F13D9D" w:rsidRDefault="00867889" w:rsidP="00867889">
      <w:pPr>
        <w:tabs>
          <w:tab w:val="left" w:pos="720"/>
        </w:tabs>
        <w:autoSpaceDE w:val="0"/>
        <w:autoSpaceDN w:val="0"/>
        <w:adjustRightInd w:val="0"/>
        <w:rPr>
          <w:rFonts w:ascii="Arial" w:hAnsi="Arial" w:cs="Arial"/>
          <w:b/>
          <w:color w:val="000000"/>
        </w:rPr>
      </w:pPr>
      <w:r w:rsidRPr="00F13D9D">
        <w:rPr>
          <w:rFonts w:ascii="Arial" w:hAnsi="Arial" w:cs="Arial"/>
          <w:b/>
          <w:color w:val="000000"/>
        </w:rPr>
        <w:t>You may share the information provided with other organisations, such as other Scottish Local Authorities, Assessors and the Scottish Government.</w:t>
      </w:r>
    </w:p>
    <w:p w14:paraId="1D266DC9" w14:textId="77777777" w:rsidR="00867889" w:rsidRPr="00F13D9D" w:rsidRDefault="00867889" w:rsidP="00867889">
      <w:pPr>
        <w:ind w:left="1080"/>
        <w:jc w:val="center"/>
        <w:rPr>
          <w:rFonts w:ascii="Arial" w:hAnsi="Arial" w:cs="Arial"/>
          <w:b/>
          <w:color w:val="000000"/>
        </w:rPr>
      </w:pPr>
    </w:p>
    <w:p w14:paraId="664E7AA1" w14:textId="77777777" w:rsidR="00867889" w:rsidRPr="00F13D9D" w:rsidRDefault="00867889" w:rsidP="00867889">
      <w:pPr>
        <w:tabs>
          <w:tab w:val="left" w:pos="720"/>
        </w:tabs>
        <w:autoSpaceDE w:val="0"/>
        <w:autoSpaceDN w:val="0"/>
        <w:adjustRightInd w:val="0"/>
        <w:rPr>
          <w:rFonts w:ascii="Arial" w:hAnsi="Arial" w:cs="Arial"/>
          <w:b/>
          <w:color w:val="000000"/>
        </w:rPr>
      </w:pPr>
      <w:r w:rsidRPr="00F13D9D">
        <w:rPr>
          <w:rFonts w:ascii="Arial" w:hAnsi="Arial" w:cs="Arial"/>
          <w:b/>
          <w:color w:val="000000"/>
        </w:rPr>
        <w:t>I must let Falkirk Council know about any change in my circumstances, which may affect my claim.</w:t>
      </w:r>
    </w:p>
    <w:p w14:paraId="6BC35EAF" w14:textId="77777777" w:rsidR="00867889" w:rsidRPr="00F13D9D" w:rsidRDefault="00867889" w:rsidP="00867889">
      <w:pPr>
        <w:ind w:left="1080"/>
        <w:jc w:val="center"/>
        <w:rPr>
          <w:rFonts w:ascii="Arial" w:hAnsi="Arial" w:cs="Arial"/>
          <w:b/>
          <w:color w:val="000000"/>
        </w:rPr>
      </w:pPr>
    </w:p>
    <w:p w14:paraId="41144481" w14:textId="77777777" w:rsidR="00867889" w:rsidRPr="00F13D9D" w:rsidRDefault="00867889" w:rsidP="00867889">
      <w:pPr>
        <w:tabs>
          <w:tab w:val="left" w:pos="720"/>
        </w:tabs>
        <w:autoSpaceDE w:val="0"/>
        <w:autoSpaceDN w:val="0"/>
        <w:adjustRightInd w:val="0"/>
        <w:rPr>
          <w:rFonts w:ascii="Arial" w:hAnsi="Arial" w:cs="Arial"/>
          <w:b/>
          <w:color w:val="000000"/>
        </w:rPr>
      </w:pPr>
      <w:r w:rsidRPr="00F13D9D">
        <w:rPr>
          <w:rFonts w:ascii="Arial" w:hAnsi="Arial" w:cs="Arial"/>
          <w:b/>
          <w:color w:val="000000"/>
        </w:rPr>
        <w:t>I declare the information I have given on this application form is correct and complete.</w:t>
      </w:r>
    </w:p>
    <w:p w14:paraId="44A9AAA3" w14:textId="77777777" w:rsidR="00867889" w:rsidRDefault="00867889" w:rsidP="00F13D9D">
      <w:pPr>
        <w:jc w:val="center"/>
        <w:rPr>
          <w:rFonts w:ascii="Arial" w:hAnsi="Arial" w:cs="Arial"/>
        </w:rPr>
      </w:pPr>
    </w:p>
    <w:p w14:paraId="17168D93" w14:textId="04CE4AD1" w:rsidR="00867889" w:rsidRDefault="00867889" w:rsidP="00F13D9D">
      <w:pPr>
        <w:jc w:val="center"/>
        <w:rPr>
          <w:rFonts w:ascii="Arial" w:hAnsi="Arial" w:cs="Arial"/>
        </w:rPr>
      </w:pPr>
    </w:p>
    <w:p w14:paraId="1E034EFD" w14:textId="77777777" w:rsidR="00D72569" w:rsidRPr="00EB42F9" w:rsidRDefault="00D72569" w:rsidP="00D72569">
      <w:pPr>
        <w:rPr>
          <w:rFonts w:ascii="Arial" w:hAnsi="Arial" w:cs="Arial"/>
          <w:b/>
          <w:bCs/>
          <w:color w:val="000000"/>
        </w:rPr>
      </w:pPr>
      <w:r w:rsidRPr="00EB42F9">
        <w:rPr>
          <w:rFonts w:ascii="Arial" w:hAnsi="Arial" w:cs="Arial"/>
          <w:b/>
          <w:bCs/>
          <w:color w:val="000000"/>
        </w:rPr>
        <w:t>Name of the Business:</w:t>
      </w:r>
    </w:p>
    <w:p w14:paraId="7FF9F52E" w14:textId="77777777" w:rsidR="00D72569" w:rsidRDefault="00D72569" w:rsidP="00D72569">
      <w:pPr>
        <w:rPr>
          <w:rFonts w:ascii="Arial" w:hAnsi="Arial" w:cs="Arial"/>
          <w:color w:val="000000"/>
        </w:rPr>
      </w:pPr>
    </w:p>
    <w:p w14:paraId="333FEB89" w14:textId="77777777" w:rsidR="00D72569" w:rsidRPr="00EB42F9" w:rsidRDefault="00D72569" w:rsidP="00D72569">
      <w:pPr>
        <w:rPr>
          <w:rFonts w:ascii="Arial" w:hAnsi="Arial" w:cs="Arial"/>
          <w:b/>
          <w:bCs/>
          <w:color w:val="000000"/>
        </w:rPr>
      </w:pPr>
      <w:r w:rsidRPr="00EB42F9">
        <w:rPr>
          <w:rFonts w:ascii="Arial" w:hAnsi="Arial" w:cs="Arial"/>
          <w:b/>
          <w:bCs/>
          <w:color w:val="000000"/>
        </w:rPr>
        <w:t>Legal Structure of Business:</w:t>
      </w:r>
    </w:p>
    <w:p w14:paraId="363BAA22" w14:textId="77777777" w:rsidR="00D72569" w:rsidRDefault="00D72569" w:rsidP="00D72569">
      <w:pPr>
        <w:rPr>
          <w:rFonts w:ascii="Arial" w:hAnsi="Arial" w:cs="Arial"/>
          <w:color w:val="111111"/>
          <w:sz w:val="20"/>
          <w:szCs w:val="20"/>
        </w:rPr>
      </w:pPr>
      <w:r w:rsidRPr="00EB42F9">
        <w:rPr>
          <w:rFonts w:ascii="Arial" w:hAnsi="Arial" w:cs="Arial"/>
          <w:color w:val="000000"/>
          <w:sz w:val="20"/>
          <w:szCs w:val="20"/>
        </w:rPr>
        <w:t xml:space="preserve">(Individual, </w:t>
      </w:r>
      <w:r w:rsidRPr="00EB42F9">
        <w:rPr>
          <w:rStyle w:val="Strong"/>
          <w:rFonts w:ascii="Arial" w:hAnsi="Arial" w:cs="Arial"/>
          <w:b w:val="0"/>
          <w:bCs w:val="0"/>
          <w:color w:val="111111"/>
          <w:sz w:val="20"/>
          <w:szCs w:val="20"/>
        </w:rPr>
        <w:t xml:space="preserve">Sole Trader, Private Limited Company (LTD), Public Limited Company (PLC), Limited Liability Partnership </w:t>
      </w:r>
      <w:r w:rsidRPr="00EB42F9">
        <w:rPr>
          <w:rFonts w:ascii="Arial" w:hAnsi="Arial" w:cs="Arial"/>
          <w:color w:val="111111"/>
          <w:sz w:val="20"/>
          <w:szCs w:val="20"/>
        </w:rPr>
        <w:t>(LLP), Charitable Organisation)</w:t>
      </w:r>
    </w:p>
    <w:p w14:paraId="29FA9925" w14:textId="77777777" w:rsidR="00D72569" w:rsidRDefault="00D72569" w:rsidP="00D72569">
      <w:pPr>
        <w:rPr>
          <w:rFonts w:ascii="Arial" w:hAnsi="Arial" w:cs="Arial"/>
          <w:color w:val="111111"/>
          <w:sz w:val="20"/>
          <w:szCs w:val="20"/>
        </w:rPr>
      </w:pPr>
    </w:p>
    <w:p w14:paraId="0DD1DC2A" w14:textId="77777777" w:rsidR="00D72569" w:rsidRDefault="00D72569" w:rsidP="00D72569">
      <w:pPr>
        <w:rPr>
          <w:rStyle w:val="fieldname"/>
          <w:rFonts w:ascii="Arial" w:hAnsi="Arial" w:cs="Arial"/>
          <w:b/>
          <w:bCs/>
          <w:color w:val="000000"/>
        </w:rPr>
      </w:pPr>
      <w:r w:rsidRPr="00EB42F9">
        <w:rPr>
          <w:rStyle w:val="fieldname"/>
          <w:rFonts w:ascii="Arial" w:hAnsi="Arial" w:cs="Arial"/>
          <w:b/>
          <w:bCs/>
          <w:color w:val="000000"/>
        </w:rPr>
        <w:t>Companies House Registration number or Charity Registration number:</w:t>
      </w:r>
      <w:r>
        <w:rPr>
          <w:rStyle w:val="fieldname"/>
          <w:rFonts w:ascii="Arial" w:hAnsi="Arial" w:cs="Arial"/>
          <w:b/>
          <w:bCs/>
          <w:color w:val="000000"/>
        </w:rPr>
        <w:t xml:space="preserve"> </w:t>
      </w:r>
    </w:p>
    <w:p w14:paraId="46F7E1D1" w14:textId="77777777" w:rsidR="00D72569" w:rsidRDefault="00D72569" w:rsidP="00D72569">
      <w:pPr>
        <w:rPr>
          <w:rStyle w:val="fieldname"/>
          <w:rFonts w:ascii="Arial" w:hAnsi="Arial" w:cs="Arial"/>
          <w:b/>
          <w:bCs/>
          <w:color w:val="000000"/>
        </w:rPr>
      </w:pPr>
    </w:p>
    <w:p w14:paraId="2E9EEF5C" w14:textId="77777777" w:rsidR="00D72569" w:rsidRDefault="00D72569" w:rsidP="00D72569">
      <w:pPr>
        <w:rPr>
          <w:rFonts w:ascii="Arial" w:hAnsi="Arial" w:cs="Arial"/>
          <w:color w:val="000000"/>
        </w:rPr>
        <w:sectPr w:rsidR="00D72569" w:rsidSect="00415042">
          <w:type w:val="continuous"/>
          <w:pgSz w:w="11909" w:h="16834" w:code="9"/>
          <w:pgMar w:top="284" w:right="794" w:bottom="284" w:left="794" w:header="720" w:footer="720" w:gutter="0"/>
          <w:cols w:space="720"/>
        </w:sectPr>
      </w:pPr>
    </w:p>
    <w:p w14:paraId="22516D7F" w14:textId="77777777" w:rsidR="00D72569" w:rsidRDefault="00D72569" w:rsidP="00D72569">
      <w:pPr>
        <w:rPr>
          <w:rStyle w:val="fieldname"/>
          <w:rFonts w:ascii="Arial" w:hAnsi="Arial" w:cs="Arial"/>
          <w:b/>
          <w:bCs/>
          <w:color w:val="000000"/>
        </w:rPr>
      </w:pPr>
      <w:r w:rsidRPr="008F34CD">
        <w:rPr>
          <w:rFonts w:ascii="Arial" w:hAnsi="Arial" w:cs="Arial"/>
          <w:color w:val="000000"/>
        </w:rPr>
        <w:t>Signature</w:t>
      </w:r>
    </w:p>
    <w:p w14:paraId="28E26925" w14:textId="77777777" w:rsidR="00D72569" w:rsidRDefault="00D72569" w:rsidP="00D72569">
      <w:pPr>
        <w:rPr>
          <w:rFonts w:ascii="Arial" w:hAnsi="Arial" w:cs="Arial"/>
          <w:color w:val="000000"/>
        </w:rPr>
      </w:pPr>
      <w:r w:rsidRPr="008F34CD">
        <w:rPr>
          <w:rFonts w:ascii="Arial" w:hAnsi="Arial" w:cs="Arial"/>
          <w:color w:val="000000"/>
        </w:rPr>
        <w:t>Name in Block Capitals</w:t>
      </w:r>
    </w:p>
    <w:p w14:paraId="10E87946" w14:textId="77777777" w:rsidR="00D72569" w:rsidRDefault="00D72569" w:rsidP="00D72569">
      <w:pPr>
        <w:rPr>
          <w:rFonts w:ascii="Arial" w:hAnsi="Arial" w:cs="Arial"/>
          <w:color w:val="000000"/>
        </w:rPr>
        <w:sectPr w:rsidR="00D72569" w:rsidSect="00EB42F9">
          <w:type w:val="continuous"/>
          <w:pgSz w:w="11909" w:h="16834" w:code="9"/>
          <w:pgMar w:top="284" w:right="794" w:bottom="284" w:left="794" w:header="720" w:footer="720" w:gutter="0"/>
          <w:cols w:num="2" w:space="720"/>
        </w:sectPr>
      </w:pPr>
    </w:p>
    <w:p w14:paraId="41813B2F" w14:textId="77777777" w:rsidR="00D72569" w:rsidRDefault="00D72569" w:rsidP="00D72569">
      <w:pPr>
        <w:rPr>
          <w:rFonts w:ascii="Arial" w:hAnsi="Arial" w:cs="Arial"/>
          <w:color w:val="000000"/>
        </w:rPr>
      </w:pPr>
    </w:p>
    <w:p w14:paraId="15C8623A" w14:textId="77777777" w:rsidR="00D72569" w:rsidRDefault="00D72569" w:rsidP="00D72569">
      <w:pPr>
        <w:rPr>
          <w:rFonts w:ascii="Arial" w:hAnsi="Arial" w:cs="Arial"/>
          <w:color w:val="000000"/>
        </w:rPr>
      </w:pPr>
    </w:p>
    <w:p w14:paraId="436D10FB" w14:textId="77777777" w:rsidR="00D72569" w:rsidRDefault="00D72569" w:rsidP="00D72569">
      <w:pPr>
        <w:rPr>
          <w:rFonts w:ascii="Arial" w:hAnsi="Arial" w:cs="Arial"/>
          <w:color w:val="000000"/>
        </w:rPr>
        <w:sectPr w:rsidR="00D72569" w:rsidSect="00415042">
          <w:type w:val="continuous"/>
          <w:pgSz w:w="11909" w:h="16834" w:code="9"/>
          <w:pgMar w:top="284" w:right="794" w:bottom="284" w:left="794" w:header="720" w:footer="720" w:gutter="0"/>
          <w:cols w:space="720"/>
        </w:sectPr>
      </w:pPr>
    </w:p>
    <w:p w14:paraId="4A3132B7" w14:textId="77777777" w:rsidR="00D72569" w:rsidRDefault="00D72569" w:rsidP="00D72569">
      <w:pPr>
        <w:rPr>
          <w:rFonts w:ascii="Arial" w:hAnsi="Arial" w:cs="Arial"/>
          <w:color w:val="000000"/>
        </w:rPr>
      </w:pPr>
      <w:r>
        <w:rPr>
          <w:rFonts w:ascii="Arial" w:hAnsi="Arial" w:cs="Arial"/>
          <w:color w:val="000000"/>
        </w:rPr>
        <w:t>Date</w:t>
      </w:r>
    </w:p>
    <w:p w14:paraId="5C7385E6" w14:textId="77777777" w:rsidR="00D72569" w:rsidRDefault="00D72569" w:rsidP="00D72569">
      <w:pPr>
        <w:rPr>
          <w:rFonts w:ascii="Arial" w:hAnsi="Arial" w:cs="Arial"/>
          <w:color w:val="000000"/>
        </w:rPr>
      </w:pPr>
      <w:r w:rsidRPr="008F34CD">
        <w:rPr>
          <w:rFonts w:ascii="Arial" w:hAnsi="Arial" w:cs="Arial"/>
          <w:color w:val="000000"/>
        </w:rPr>
        <w:t>Capacity (owner, solicitor, etc.)</w:t>
      </w:r>
    </w:p>
    <w:p w14:paraId="56E4A637" w14:textId="77777777" w:rsidR="00D72569" w:rsidRDefault="00D72569" w:rsidP="00D72569">
      <w:pPr>
        <w:rPr>
          <w:rFonts w:ascii="Arial" w:hAnsi="Arial" w:cs="Arial"/>
        </w:rPr>
        <w:sectPr w:rsidR="00D72569" w:rsidSect="00EB42F9">
          <w:type w:val="continuous"/>
          <w:pgSz w:w="11909" w:h="16834" w:code="9"/>
          <w:pgMar w:top="284" w:right="794" w:bottom="284" w:left="794" w:header="720" w:footer="720" w:gutter="0"/>
          <w:cols w:num="2" w:space="720"/>
        </w:sectPr>
      </w:pPr>
    </w:p>
    <w:p w14:paraId="1CC967C5" w14:textId="77777777" w:rsidR="00D72569" w:rsidRDefault="00D72569" w:rsidP="00D72569">
      <w:pPr>
        <w:rPr>
          <w:rFonts w:ascii="Arial" w:hAnsi="Arial" w:cs="Arial"/>
        </w:rPr>
      </w:pPr>
    </w:p>
    <w:p w14:paraId="759EB798" w14:textId="77777777" w:rsidR="00D72569" w:rsidRDefault="00D72569" w:rsidP="00D72569">
      <w:pPr>
        <w:rPr>
          <w:rFonts w:ascii="Arial" w:hAnsi="Arial" w:cs="Arial"/>
          <w:color w:val="000000"/>
        </w:rPr>
      </w:pPr>
    </w:p>
    <w:p w14:paraId="64F649E9" w14:textId="77777777" w:rsidR="00D72569" w:rsidRDefault="00D72569" w:rsidP="00D72569">
      <w:pPr>
        <w:rPr>
          <w:rFonts w:ascii="Arial" w:hAnsi="Arial" w:cs="Arial"/>
          <w:color w:val="000000"/>
        </w:rPr>
        <w:sectPr w:rsidR="00D72569" w:rsidSect="00415042">
          <w:type w:val="continuous"/>
          <w:pgSz w:w="11909" w:h="16834" w:code="9"/>
          <w:pgMar w:top="284" w:right="794" w:bottom="284" w:left="794" w:header="720" w:footer="720" w:gutter="0"/>
          <w:cols w:space="720"/>
        </w:sectPr>
      </w:pPr>
    </w:p>
    <w:p w14:paraId="577E6E0C" w14:textId="77777777" w:rsidR="00D72569" w:rsidRDefault="00D72569" w:rsidP="00D72569">
      <w:pPr>
        <w:rPr>
          <w:rFonts w:ascii="Arial" w:hAnsi="Arial" w:cs="Arial"/>
          <w:color w:val="000000"/>
        </w:rPr>
      </w:pPr>
      <w:r w:rsidRPr="008F34CD">
        <w:rPr>
          <w:rFonts w:ascii="Arial" w:hAnsi="Arial" w:cs="Arial"/>
          <w:color w:val="000000"/>
        </w:rPr>
        <w:t>Daytime Telephone number</w:t>
      </w:r>
    </w:p>
    <w:p w14:paraId="2850AC9C" w14:textId="77777777" w:rsidR="00D72569" w:rsidRDefault="00D72569" w:rsidP="00D72569">
      <w:pPr>
        <w:rPr>
          <w:rFonts w:ascii="Arial" w:hAnsi="Arial" w:cs="Arial"/>
          <w:color w:val="000000"/>
        </w:rPr>
      </w:pPr>
    </w:p>
    <w:p w14:paraId="39FAA5E1" w14:textId="77777777" w:rsidR="00D72569" w:rsidRDefault="00D72569" w:rsidP="00D72569">
      <w:pPr>
        <w:rPr>
          <w:rFonts w:ascii="Arial" w:hAnsi="Arial" w:cs="Arial"/>
        </w:rPr>
      </w:pPr>
      <w:r>
        <w:rPr>
          <w:rFonts w:ascii="Arial" w:hAnsi="Arial" w:cs="Arial"/>
          <w:color w:val="000000"/>
        </w:rPr>
        <w:t>Email Address</w:t>
      </w:r>
    </w:p>
    <w:p w14:paraId="5FBA6DF8" w14:textId="28A6DC6E" w:rsidR="00D72569" w:rsidRDefault="00D72569" w:rsidP="00D72569">
      <w:pPr>
        <w:rPr>
          <w:rFonts w:ascii="Arial" w:hAnsi="Arial" w:cs="Arial"/>
        </w:rPr>
        <w:sectPr w:rsidR="00D72569" w:rsidSect="00EB42F9">
          <w:type w:val="continuous"/>
          <w:pgSz w:w="11909" w:h="16834" w:code="9"/>
          <w:pgMar w:top="284" w:right="794" w:bottom="284" w:left="794" w:header="720" w:footer="720" w:gutter="0"/>
          <w:cols w:num="2" w:space="720"/>
        </w:sectPr>
      </w:pPr>
    </w:p>
    <w:p w14:paraId="0AC4167B" w14:textId="77777777" w:rsidR="00D72569" w:rsidRDefault="00D72569" w:rsidP="00D72569">
      <w:pPr>
        <w:rPr>
          <w:rFonts w:ascii="Arial" w:hAnsi="Arial" w:cs="Arial"/>
          <w:b/>
          <w:color w:val="000000"/>
        </w:rPr>
      </w:pPr>
    </w:p>
    <w:p w14:paraId="38620264" w14:textId="20B60765" w:rsidR="00D72569" w:rsidRPr="00D72569" w:rsidRDefault="00D72569" w:rsidP="00D72569">
      <w:pPr>
        <w:rPr>
          <w:rFonts w:ascii="Arial" w:hAnsi="Arial" w:cs="Arial"/>
          <w:bCs/>
          <w:color w:val="000000"/>
        </w:rPr>
      </w:pPr>
      <w:r w:rsidRPr="00D72569">
        <w:rPr>
          <w:rFonts w:ascii="Arial" w:hAnsi="Arial" w:cs="Arial"/>
          <w:bCs/>
          <w:color w:val="000000"/>
        </w:rPr>
        <w:t xml:space="preserve">Current Address: </w:t>
      </w:r>
    </w:p>
    <w:p w14:paraId="02467447" w14:textId="63E77F50" w:rsidR="00D72569" w:rsidRPr="00D72569" w:rsidRDefault="00D72569" w:rsidP="00D72569">
      <w:pPr>
        <w:rPr>
          <w:rFonts w:ascii="Arial" w:hAnsi="Arial" w:cs="Arial"/>
          <w:bCs/>
          <w:color w:val="000000"/>
        </w:rPr>
      </w:pPr>
    </w:p>
    <w:p w14:paraId="430C10C2" w14:textId="77777777" w:rsidR="00D72569" w:rsidRDefault="00D72569" w:rsidP="00D72569">
      <w:pPr>
        <w:rPr>
          <w:rFonts w:ascii="Arial" w:hAnsi="Arial" w:cs="Arial"/>
          <w:b/>
          <w:color w:val="000000"/>
        </w:rPr>
      </w:pPr>
    </w:p>
    <w:p w14:paraId="0E19BD01" w14:textId="1F9F2BDA" w:rsidR="00D72569" w:rsidRPr="008F34CD" w:rsidRDefault="00D72569" w:rsidP="00D72569">
      <w:pPr>
        <w:rPr>
          <w:rFonts w:ascii="Arial" w:hAnsi="Arial" w:cs="Arial"/>
          <w:b/>
          <w:color w:val="000000"/>
        </w:rPr>
      </w:pPr>
      <w:r w:rsidRPr="008F34CD">
        <w:rPr>
          <w:rFonts w:ascii="Arial" w:hAnsi="Arial" w:cs="Arial"/>
          <w:b/>
          <w:color w:val="000000"/>
        </w:rPr>
        <w:t>Please ensure that the declaration has been signed before returning the form.</w:t>
      </w:r>
    </w:p>
    <w:p w14:paraId="0C749726" w14:textId="77777777" w:rsidR="00D72569" w:rsidRPr="008F34CD" w:rsidRDefault="00D72569" w:rsidP="00D72569">
      <w:pPr>
        <w:rPr>
          <w:rFonts w:ascii="Arial" w:hAnsi="Arial" w:cs="Arial"/>
          <w:b/>
          <w:color w:val="000000"/>
        </w:rPr>
      </w:pPr>
    </w:p>
    <w:p w14:paraId="6FD740BA" w14:textId="77777777" w:rsidR="00D72569" w:rsidRDefault="00D72569" w:rsidP="00D72569">
      <w:pPr>
        <w:jc w:val="center"/>
        <w:rPr>
          <w:rFonts w:ascii="Arial" w:hAnsi="Arial" w:cs="Arial"/>
        </w:rPr>
      </w:pPr>
      <w:r w:rsidRPr="008F34CD">
        <w:rPr>
          <w:rFonts w:ascii="Arial" w:hAnsi="Arial" w:cs="Arial"/>
          <w:color w:val="000000"/>
          <w:sz w:val="22"/>
        </w:rPr>
        <w:t xml:space="preserve">Email it to us at </w:t>
      </w:r>
      <w:hyperlink r:id="rId14" w:history="1">
        <w:r w:rsidRPr="008F34CD">
          <w:rPr>
            <w:rStyle w:val="Hyperlink"/>
            <w:rFonts w:ascii="Arial" w:hAnsi="Arial" w:cs="Arial"/>
            <w:sz w:val="22"/>
          </w:rPr>
          <w:t>revenues9@falkirk.gov.uk</w:t>
        </w:r>
      </w:hyperlink>
      <w:r w:rsidRPr="008F34CD">
        <w:rPr>
          <w:rFonts w:ascii="Arial" w:hAnsi="Arial" w:cs="Arial"/>
          <w:color w:val="000000"/>
          <w:sz w:val="22"/>
        </w:rPr>
        <w:t xml:space="preserve"> or post to Falkirk Council, Non-Domestic Rates, PO Box 21764, FALKIRK, FK1 9GJ</w:t>
      </w:r>
    </w:p>
    <w:p w14:paraId="2FDB1B0E" w14:textId="77777777" w:rsidR="00D72569" w:rsidRDefault="00D72569" w:rsidP="00D72569">
      <w:pPr>
        <w:pBdr>
          <w:bottom w:val="single" w:sz="12" w:space="1" w:color="auto"/>
        </w:pBdr>
        <w:rPr>
          <w:rFonts w:ascii="Arial" w:hAnsi="Arial" w:cs="Arial"/>
        </w:rPr>
      </w:pPr>
    </w:p>
    <w:p w14:paraId="03A9A8C1" w14:textId="77777777" w:rsidR="00D72569" w:rsidRDefault="00D72569" w:rsidP="00D72569">
      <w:pPr>
        <w:rPr>
          <w:rFonts w:ascii="Arial" w:hAnsi="Arial" w:cs="Arial"/>
        </w:rPr>
      </w:pPr>
      <w:r w:rsidRPr="008F34CD">
        <w:rPr>
          <w:rFonts w:ascii="Arial" w:hAnsi="Arial" w:cs="Arial"/>
          <w:b/>
          <w:color w:val="000000"/>
          <w:sz w:val="22"/>
        </w:rPr>
        <w:t>Please help us by setting up ebilling</w:t>
      </w:r>
    </w:p>
    <w:p w14:paraId="1EBB9E3A" w14:textId="77777777" w:rsidR="00D72569" w:rsidRPr="00EB42F9" w:rsidRDefault="00D72569" w:rsidP="00D72569">
      <w:pPr>
        <w:rPr>
          <w:rFonts w:ascii="Arial" w:hAnsi="Arial" w:cs="Arial"/>
          <w:b/>
          <w:bCs/>
          <w:color w:val="000000"/>
          <w:sz w:val="22"/>
        </w:rPr>
      </w:pPr>
      <w:r w:rsidRPr="008F34CD">
        <w:rPr>
          <w:rFonts w:ascii="Arial" w:hAnsi="Arial" w:cs="Arial"/>
          <w:color w:val="000000"/>
          <w:sz w:val="22"/>
        </w:rPr>
        <w:t>Rather than posting out a paper bill, we will email you a PDF bill instead</w:t>
      </w:r>
      <w:r>
        <w:rPr>
          <w:rFonts w:ascii="Arial" w:hAnsi="Arial" w:cs="Arial"/>
          <w:color w:val="000000"/>
          <w:sz w:val="22"/>
        </w:rPr>
        <w:t xml:space="preserve">: </w:t>
      </w:r>
      <w:r w:rsidRPr="00EB42F9">
        <w:rPr>
          <w:rFonts w:ascii="Arial" w:hAnsi="Arial" w:cs="Arial"/>
          <w:b/>
          <w:bCs/>
          <w:color w:val="000000"/>
          <w:sz w:val="22"/>
        </w:rPr>
        <w:t>Yes / No</w:t>
      </w:r>
    </w:p>
    <w:p w14:paraId="1EB1CDB2" w14:textId="77777777" w:rsidR="00D72569" w:rsidRDefault="00D72569" w:rsidP="00D72569">
      <w:pPr>
        <w:rPr>
          <w:rFonts w:ascii="Arial" w:hAnsi="Arial" w:cs="Arial"/>
          <w:b/>
          <w:color w:val="000000"/>
          <w:sz w:val="22"/>
        </w:rPr>
      </w:pPr>
      <w:r>
        <w:rPr>
          <w:rFonts w:ascii="Arial" w:hAnsi="Arial" w:cs="Arial"/>
          <w:b/>
          <w:color w:val="000000"/>
          <w:sz w:val="22"/>
        </w:rPr>
        <w:t>What email address would you like bills sent to:</w:t>
      </w:r>
    </w:p>
    <w:p w14:paraId="262CE91A" w14:textId="77777777" w:rsidR="00D72569" w:rsidRDefault="00D72569" w:rsidP="00D72569">
      <w:pPr>
        <w:pBdr>
          <w:bottom w:val="single" w:sz="12" w:space="1" w:color="auto"/>
        </w:pBdr>
        <w:rPr>
          <w:rFonts w:ascii="Arial" w:hAnsi="Arial" w:cs="Arial"/>
        </w:rPr>
      </w:pPr>
    </w:p>
    <w:p w14:paraId="23F75035" w14:textId="77777777" w:rsidR="00D72569" w:rsidRDefault="00D72569" w:rsidP="00D72569">
      <w:pPr>
        <w:rPr>
          <w:rFonts w:ascii="Arial" w:hAnsi="Arial" w:cs="Arial"/>
        </w:rPr>
      </w:pPr>
    </w:p>
    <w:p w14:paraId="61CCB8D9" w14:textId="77777777" w:rsidR="00D72569" w:rsidRPr="008F34CD" w:rsidRDefault="00D72569" w:rsidP="00D72569">
      <w:pPr>
        <w:tabs>
          <w:tab w:val="left" w:pos="2700"/>
        </w:tabs>
        <w:rPr>
          <w:rFonts w:ascii="Arial" w:hAnsi="Arial" w:cs="Arial"/>
          <w:color w:val="000000"/>
        </w:rPr>
      </w:pPr>
      <w:r w:rsidRPr="008F34CD">
        <w:rPr>
          <w:rFonts w:ascii="Arial" w:hAnsi="Arial" w:cs="Arial"/>
          <w:b/>
          <w:color w:val="000000"/>
        </w:rPr>
        <w:t>PRIVACY NOTICE</w:t>
      </w:r>
    </w:p>
    <w:p w14:paraId="05DC547F" w14:textId="77777777" w:rsidR="00D72569" w:rsidRPr="008F34CD" w:rsidRDefault="00D72569" w:rsidP="00D72569">
      <w:pPr>
        <w:tabs>
          <w:tab w:val="left" w:pos="2700"/>
        </w:tabs>
        <w:rPr>
          <w:rFonts w:ascii="Arial" w:hAnsi="Arial" w:cs="Arial"/>
          <w:color w:val="000000"/>
        </w:rPr>
      </w:pPr>
    </w:p>
    <w:p w14:paraId="70A242AF" w14:textId="77777777" w:rsidR="00D72569" w:rsidRPr="008F34CD" w:rsidRDefault="00D72569" w:rsidP="00D72569">
      <w:pPr>
        <w:tabs>
          <w:tab w:val="left" w:pos="2700"/>
        </w:tabs>
        <w:rPr>
          <w:rFonts w:ascii="Arial" w:hAnsi="Arial" w:cs="Arial"/>
          <w:lang w:val="en-GB"/>
        </w:rPr>
      </w:pPr>
      <w:r w:rsidRPr="008F34CD">
        <w:rPr>
          <w:rFonts w:ascii="Arial" w:hAnsi="Arial" w:cs="Arial"/>
          <w:color w:val="000000"/>
        </w:rPr>
        <w:t xml:space="preserve">In order to increase transparency around the use of public funds for non-domestic rates relief awards, information associated with the awarding of the non-domestic rates reliefs may be published on our website. This information may include the liability holder (company or sole trader name), non-domestic property information (including relevant property reference numbers), the date of the relief award, type of relief award, gross bill and net bill.  Our full privacy notice is available at www.falkirk.gov.uk/ndrprivacynotice </w:t>
      </w:r>
    </w:p>
    <w:p w14:paraId="04B86F1C" w14:textId="77777777" w:rsidR="006D2E7E" w:rsidRPr="00F13D9D" w:rsidRDefault="006D2E7E">
      <w:pPr>
        <w:rPr>
          <w:rFonts w:ascii="Arial" w:hAnsi="Arial" w:cs="Arial"/>
          <w:lang w:val="en-GB"/>
        </w:rPr>
      </w:pPr>
    </w:p>
    <w:p w14:paraId="4A4B2FFA" w14:textId="77777777" w:rsidR="006D2E7E" w:rsidRPr="00F13D9D" w:rsidRDefault="006D2E7E">
      <w:pPr>
        <w:rPr>
          <w:rFonts w:ascii="Arial" w:hAnsi="Arial" w:cs="Arial"/>
          <w:lang w:val="en-GB"/>
        </w:rPr>
      </w:pPr>
    </w:p>
    <w:sectPr w:rsidR="006D2E7E" w:rsidRPr="00F13D9D" w:rsidSect="001E3D07">
      <w:type w:val="continuous"/>
      <w:pgSz w:w="11909" w:h="16834" w:code="9"/>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91D" w14:textId="77777777" w:rsidR="00CA08F8" w:rsidRDefault="00CA08F8">
      <w:r>
        <w:separator/>
      </w:r>
    </w:p>
  </w:endnote>
  <w:endnote w:type="continuationSeparator" w:id="0">
    <w:p w14:paraId="74CC2773" w14:textId="77777777" w:rsidR="00CA08F8" w:rsidRDefault="00C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E5C" w14:textId="77777777" w:rsidR="00CA08F8" w:rsidRDefault="00CA08F8">
      <w:r>
        <w:separator/>
      </w:r>
    </w:p>
  </w:footnote>
  <w:footnote w:type="continuationSeparator" w:id="0">
    <w:p w14:paraId="50F8C12A" w14:textId="77777777" w:rsidR="00CA08F8" w:rsidRDefault="00CA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D3662"/>
    <w:multiLevelType w:val="hybridMultilevel"/>
    <w:tmpl w:val="D05AC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D12E98"/>
    <w:multiLevelType w:val="multilevel"/>
    <w:tmpl w:val="5A8E86B8"/>
    <w:lvl w:ilvl="0">
      <w:start w:val="1"/>
      <w:numFmt w:val="bullet"/>
      <w:lvlText w:val=""/>
      <w:lvlJc w:val="left"/>
      <w:rPr>
        <w:rFonts w:ascii="Wingdings" w:hAnsi="Wingdings" w:cs="Wingdings"/>
        <w:sz w:val="16"/>
        <w:szCs w:val="16"/>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1D627CC4"/>
    <w:multiLevelType w:val="multilevel"/>
    <w:tmpl w:val="440857B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15:restartNumberingAfterBreak="0">
    <w:nsid w:val="1F966E8E"/>
    <w:multiLevelType w:val="hybridMultilevel"/>
    <w:tmpl w:val="163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67221"/>
    <w:multiLevelType w:val="hybridMultilevel"/>
    <w:tmpl w:val="CE36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F62B6"/>
    <w:multiLevelType w:val="hybridMultilevel"/>
    <w:tmpl w:val="4FAC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4619F"/>
    <w:multiLevelType w:val="hybridMultilevel"/>
    <w:tmpl w:val="085C35D2"/>
    <w:lvl w:ilvl="0" w:tplc="F9EED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B0F53"/>
    <w:multiLevelType w:val="multilevel"/>
    <w:tmpl w:val="0C4ACF8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3CD150FE"/>
    <w:multiLevelType w:val="hybridMultilevel"/>
    <w:tmpl w:val="B936DF2C"/>
    <w:lvl w:ilvl="0" w:tplc="D0422B1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791739"/>
    <w:multiLevelType w:val="multilevel"/>
    <w:tmpl w:val="363CF9F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4AB8CFEB"/>
    <w:multiLevelType w:val="multilevel"/>
    <w:tmpl w:val="5A8E86B9"/>
    <w:name w:val="List1253625835_1"/>
    <w:lvl w:ilvl="0">
      <w:start w:val="1"/>
      <w:numFmt w:val="decimal"/>
      <w:lvlText w:val="%1."/>
      <w:lvlJc w:val="left"/>
      <w:rPr>
        <w:rFonts w:ascii="Arial" w:hAnsi="Arial" w:cs="Aria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4F750CB9"/>
    <w:multiLevelType w:val="hybridMultilevel"/>
    <w:tmpl w:val="FAAC4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abstractNum w:abstractNumId="14" w15:restartNumberingAfterBreak="0">
    <w:nsid w:val="5D902EED"/>
    <w:multiLevelType w:val="multilevel"/>
    <w:tmpl w:val="D070190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15:restartNumberingAfterBreak="0">
    <w:nsid w:val="671C7B3F"/>
    <w:multiLevelType w:val="hybridMultilevel"/>
    <w:tmpl w:val="5042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569BA"/>
    <w:multiLevelType w:val="multilevel"/>
    <w:tmpl w:val="8A1CBC24"/>
    <w:lvl w:ilvl="0">
      <w:start w:val="1"/>
      <w:numFmt w:val="bullet"/>
      <w:lvlText w:val=""/>
      <w:lvlJc w:val="left"/>
      <w:rPr>
        <w:rFonts w:ascii="Symbol" w:hAnsi="Symbol"/>
      </w:rPr>
    </w:lvl>
    <w:lvl w:ilvl="1">
      <w:start w:val="1"/>
      <w:numFmt w:val="decimal"/>
      <w:lvlText w:val="%2."/>
      <w:lvlJc w:val="left"/>
      <w:rPr>
        <w:rFonts w:cs="Times New Roman"/>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7EA013C6"/>
    <w:multiLevelType w:val="hybridMultilevel"/>
    <w:tmpl w:val="D9201F64"/>
    <w:lvl w:ilvl="0" w:tplc="BB6EDF02">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1238805">
    <w:abstractNumId w:val="13"/>
  </w:num>
  <w:num w:numId="2" w16cid:durableId="1171527817">
    <w:abstractNumId w:val="0"/>
  </w:num>
  <w:num w:numId="3" w16cid:durableId="1561356088">
    <w:abstractNumId w:val="11"/>
  </w:num>
  <w:num w:numId="4" w16cid:durableId="2086414397">
    <w:abstractNumId w:val="2"/>
  </w:num>
  <w:num w:numId="5" w16cid:durableId="785586529">
    <w:abstractNumId w:val="16"/>
  </w:num>
  <w:num w:numId="6" w16cid:durableId="491071843">
    <w:abstractNumId w:val="3"/>
  </w:num>
  <w:num w:numId="7" w16cid:durableId="887179285">
    <w:abstractNumId w:val="14"/>
  </w:num>
  <w:num w:numId="8" w16cid:durableId="440690694">
    <w:abstractNumId w:val="10"/>
  </w:num>
  <w:num w:numId="9" w16cid:durableId="2038240054">
    <w:abstractNumId w:val="8"/>
  </w:num>
  <w:num w:numId="10" w16cid:durableId="1173110505">
    <w:abstractNumId w:val="12"/>
  </w:num>
  <w:num w:numId="11" w16cid:durableId="103229520">
    <w:abstractNumId w:val="15"/>
  </w:num>
  <w:num w:numId="12" w16cid:durableId="1831603056">
    <w:abstractNumId w:val="7"/>
  </w:num>
  <w:num w:numId="13" w16cid:durableId="1868719310">
    <w:abstractNumId w:val="17"/>
  </w:num>
  <w:num w:numId="14" w16cid:durableId="231501413">
    <w:abstractNumId w:val="1"/>
  </w:num>
  <w:num w:numId="15" w16cid:durableId="913319770">
    <w:abstractNumId w:val="6"/>
  </w:num>
  <w:num w:numId="16" w16cid:durableId="245727168">
    <w:abstractNumId w:val="4"/>
  </w:num>
  <w:num w:numId="17" w16cid:durableId="1864007234">
    <w:abstractNumId w:val="5"/>
  </w:num>
  <w:num w:numId="18" w16cid:durableId="2042944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8"/>
    <w:rsid w:val="0000138F"/>
    <w:rsid w:val="000069BD"/>
    <w:rsid w:val="00015AF6"/>
    <w:rsid w:val="00031027"/>
    <w:rsid w:val="00075DCE"/>
    <w:rsid w:val="00096A1C"/>
    <w:rsid w:val="00097B9E"/>
    <w:rsid w:val="000A2370"/>
    <w:rsid w:val="000A580C"/>
    <w:rsid w:val="000C3D87"/>
    <w:rsid w:val="00112CEB"/>
    <w:rsid w:val="00161950"/>
    <w:rsid w:val="00165555"/>
    <w:rsid w:val="00177910"/>
    <w:rsid w:val="00184C35"/>
    <w:rsid w:val="00185B4D"/>
    <w:rsid w:val="001D2957"/>
    <w:rsid w:val="001E3D07"/>
    <w:rsid w:val="00206B2C"/>
    <w:rsid w:val="00232C05"/>
    <w:rsid w:val="002C6527"/>
    <w:rsid w:val="002C657C"/>
    <w:rsid w:val="002F33D2"/>
    <w:rsid w:val="003270E1"/>
    <w:rsid w:val="0033434B"/>
    <w:rsid w:val="00341718"/>
    <w:rsid w:val="003668FC"/>
    <w:rsid w:val="003A2033"/>
    <w:rsid w:val="003E1392"/>
    <w:rsid w:val="003F29FC"/>
    <w:rsid w:val="003F58E1"/>
    <w:rsid w:val="00405906"/>
    <w:rsid w:val="00444172"/>
    <w:rsid w:val="004B623E"/>
    <w:rsid w:val="005019CA"/>
    <w:rsid w:val="00511558"/>
    <w:rsid w:val="00520D9F"/>
    <w:rsid w:val="005A5661"/>
    <w:rsid w:val="005B7967"/>
    <w:rsid w:val="005E4950"/>
    <w:rsid w:val="005E58DA"/>
    <w:rsid w:val="00625793"/>
    <w:rsid w:val="006373D9"/>
    <w:rsid w:val="00662D14"/>
    <w:rsid w:val="006637BB"/>
    <w:rsid w:val="006851C9"/>
    <w:rsid w:val="006B655D"/>
    <w:rsid w:val="006D2E7E"/>
    <w:rsid w:val="006F162C"/>
    <w:rsid w:val="00715674"/>
    <w:rsid w:val="00731AA3"/>
    <w:rsid w:val="00753E85"/>
    <w:rsid w:val="00760578"/>
    <w:rsid w:val="0077083E"/>
    <w:rsid w:val="007A1BA6"/>
    <w:rsid w:val="007C68D8"/>
    <w:rsid w:val="007D4C67"/>
    <w:rsid w:val="007F6B0D"/>
    <w:rsid w:val="00867889"/>
    <w:rsid w:val="008E4351"/>
    <w:rsid w:val="008E5700"/>
    <w:rsid w:val="008E5D82"/>
    <w:rsid w:val="008F5F50"/>
    <w:rsid w:val="00927BF6"/>
    <w:rsid w:val="0097132E"/>
    <w:rsid w:val="009A07D6"/>
    <w:rsid w:val="009D7069"/>
    <w:rsid w:val="00A10D36"/>
    <w:rsid w:val="00A13C8B"/>
    <w:rsid w:val="00A30F4D"/>
    <w:rsid w:val="00A70313"/>
    <w:rsid w:val="00A95846"/>
    <w:rsid w:val="00B04346"/>
    <w:rsid w:val="00B14AF9"/>
    <w:rsid w:val="00B317A4"/>
    <w:rsid w:val="00B81317"/>
    <w:rsid w:val="00B84F9B"/>
    <w:rsid w:val="00BA59E5"/>
    <w:rsid w:val="00BC0272"/>
    <w:rsid w:val="00BE091E"/>
    <w:rsid w:val="00BE732B"/>
    <w:rsid w:val="00C21E26"/>
    <w:rsid w:val="00C42E90"/>
    <w:rsid w:val="00C81CC3"/>
    <w:rsid w:val="00C90D84"/>
    <w:rsid w:val="00CA08F8"/>
    <w:rsid w:val="00CB45C6"/>
    <w:rsid w:val="00CF0147"/>
    <w:rsid w:val="00CF5596"/>
    <w:rsid w:val="00D207EA"/>
    <w:rsid w:val="00D36ED2"/>
    <w:rsid w:val="00D50997"/>
    <w:rsid w:val="00D66A3F"/>
    <w:rsid w:val="00D72569"/>
    <w:rsid w:val="00DB7DCE"/>
    <w:rsid w:val="00DE0431"/>
    <w:rsid w:val="00DF3C5F"/>
    <w:rsid w:val="00DF6922"/>
    <w:rsid w:val="00E44BEA"/>
    <w:rsid w:val="00E6794D"/>
    <w:rsid w:val="00E72A1D"/>
    <w:rsid w:val="00EC7445"/>
    <w:rsid w:val="00F13D9D"/>
    <w:rsid w:val="00F22678"/>
    <w:rsid w:val="00F32B17"/>
    <w:rsid w:val="00F34DA5"/>
    <w:rsid w:val="00F45440"/>
    <w:rsid w:val="00F55EA2"/>
    <w:rsid w:val="00F60F30"/>
    <w:rsid w:val="00F845C1"/>
    <w:rsid w:val="00F920F7"/>
    <w:rsid w:val="00F97CBD"/>
    <w:rsid w:val="00FA6CCF"/>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7407D4"/>
  <w15:docId w15:val="{B06145FC-323C-4931-978A-90ED480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889"/>
    <w:rPr>
      <w:rFonts w:ascii="Garamond" w:hAnsi="Garamond"/>
      <w:sz w:val="24"/>
      <w:szCs w:val="24"/>
      <w:lang w:val="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paragraph" w:styleId="Heading5">
    <w:name w:val="heading 5"/>
    <w:basedOn w:val="Normal"/>
    <w:next w:val="Normal"/>
    <w:link w:val="Heading5Char"/>
    <w:semiHidden/>
    <w:unhideWhenUsed/>
    <w:qFormat/>
    <w:rsid w:val="00753E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53E8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character" w:customStyle="1" w:styleId="HeaderChar">
    <w:name w:val="Header Char"/>
    <w:basedOn w:val="DefaultParagraphFont"/>
    <w:link w:val="Header"/>
    <w:uiPriority w:val="99"/>
    <w:locked/>
    <w:rsid w:val="000069BD"/>
    <w:rPr>
      <w:rFonts w:ascii="Garamond" w:hAnsi="Garamond"/>
      <w:sz w:val="24"/>
      <w:szCs w:val="24"/>
      <w:lang w:val="en-US"/>
    </w:rPr>
  </w:style>
  <w:style w:type="paragraph" w:styleId="ListParagraph">
    <w:name w:val="List Paragraph"/>
    <w:basedOn w:val="Normal"/>
    <w:uiPriority w:val="34"/>
    <w:qFormat/>
    <w:rsid w:val="000069BD"/>
    <w:pPr>
      <w:widowControl w:val="0"/>
      <w:autoSpaceDE w:val="0"/>
      <w:autoSpaceDN w:val="0"/>
      <w:adjustRightInd w:val="0"/>
      <w:ind w:left="720"/>
      <w:contextualSpacing/>
    </w:pPr>
    <w:rPr>
      <w:rFonts w:ascii="Times New Roman" w:eastAsiaTheme="minorEastAsia" w:hAnsi="Times New Roman"/>
      <w:lang w:val="en-GB"/>
    </w:rPr>
  </w:style>
  <w:style w:type="character" w:customStyle="1" w:styleId="Heading6Char">
    <w:name w:val="Heading 6 Char"/>
    <w:basedOn w:val="DefaultParagraphFont"/>
    <w:link w:val="Heading6"/>
    <w:semiHidden/>
    <w:rsid w:val="00753E85"/>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semiHidden/>
    <w:rsid w:val="00753E85"/>
    <w:rPr>
      <w:rFonts w:asciiTheme="majorHAnsi" w:eastAsiaTheme="majorEastAsia" w:hAnsiTheme="majorHAnsi" w:cstheme="majorBidi"/>
      <w:color w:val="365F91" w:themeColor="accent1" w:themeShade="BF"/>
      <w:sz w:val="24"/>
      <w:szCs w:val="24"/>
      <w:lang w:val="en-US"/>
    </w:rPr>
  </w:style>
  <w:style w:type="character" w:styleId="Strong">
    <w:name w:val="Strong"/>
    <w:basedOn w:val="DefaultParagraphFont"/>
    <w:uiPriority w:val="99"/>
    <w:qFormat/>
    <w:rsid w:val="00C21E26"/>
    <w:rPr>
      <w:rFonts w:cs="Times New Roman"/>
      <w:b/>
      <w:bCs/>
    </w:rPr>
  </w:style>
  <w:style w:type="character" w:customStyle="1" w:styleId="fieldname">
    <w:name w:val="_fieldname"/>
    <w:uiPriority w:val="99"/>
    <w:rsid w:val="00C2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uturesinfalkirk.co.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ateway.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cotland.gov.uk/businessrates" TargetMode="External"/><Relationship Id="rId14" Type="http://schemas.openxmlformats.org/officeDocument/2006/relationships/hyperlink" Target="mailto:revenues9@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E97CD-D29A-4DD5-94F3-E2D1055ABD3B}">
  <ds:schemaRefs>
    <ds:schemaRef ds:uri="http://schemas.openxmlformats.org/officeDocument/2006/bibliography"/>
  </ds:schemaRefs>
</ds:datastoreItem>
</file>

<file path=customXml/itemProps2.xml><?xml version="1.0" encoding="utf-8"?>
<ds:datastoreItem xmlns:ds="http://schemas.openxmlformats.org/officeDocument/2006/customXml" ds:itemID="{33634D7A-74E5-4D29-8C18-D89CE3844921}"/>
</file>

<file path=customXml/itemProps3.xml><?xml version="1.0" encoding="utf-8"?>
<ds:datastoreItem xmlns:ds="http://schemas.openxmlformats.org/officeDocument/2006/customXml" ds:itemID="{02660BF7-8905-4766-ADA8-F95743881C2A}"/>
</file>

<file path=customXml/itemProps4.xml><?xml version="1.0" encoding="utf-8"?>
<ds:datastoreItem xmlns:ds="http://schemas.openxmlformats.org/officeDocument/2006/customXml" ds:itemID="{CDDE72B5-62FE-4841-9C20-62AE2079931D}"/>
</file>

<file path=docProps/app.xml><?xml version="1.0" encoding="utf-8"?>
<Properties xmlns="http://schemas.openxmlformats.org/officeDocument/2006/extended-properties" xmlns:vt="http://schemas.openxmlformats.org/officeDocument/2006/docPropsVTypes">
  <Template>Normal.dotm</Template>
  <TotalTime>56</TotalTime>
  <Pages>4</Pages>
  <Words>721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Roxanne Miller</dc:creator>
  <cp:lastModifiedBy>Sankey, Stephen</cp:lastModifiedBy>
  <cp:revision>14</cp:revision>
  <cp:lastPrinted>2008-12-19T15:48:00Z</cp:lastPrinted>
  <dcterms:created xsi:type="dcterms:W3CDTF">2022-06-02T12:38:00Z</dcterms:created>
  <dcterms:modified xsi:type="dcterms:W3CDTF">2023-10-18T11:24:00Z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